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1CA65" w14:textId="77777777" w:rsidR="00FC7054" w:rsidRDefault="00FC7054" w:rsidP="00031FBA">
      <w:pPr>
        <w:pStyle w:val="mainbody"/>
      </w:pPr>
      <w:r w:rsidRPr="00031FBA">
        <w:rPr>
          <w:rStyle w:val="Heading1Char"/>
        </w:rPr>
        <w:t>HOW TO USE THIS TEMPLATE</w:t>
      </w:r>
      <w:r w:rsidR="00031FBA" w:rsidRPr="00031FBA">
        <w:rPr>
          <w:rStyle w:val="Heading1Char"/>
        </w:rPr>
        <w:br/>
      </w:r>
      <w:r w:rsidR="00031FBA">
        <w:t xml:space="preserve">This template has two sections, aligned with the two team planning sessions for the Momentum Summit. </w:t>
      </w:r>
      <w:r>
        <w:t xml:space="preserve">Each section includes a set of prompts for your discussion, designed to help guide your planning for Momentum in 2021. The Plan that you develop should reflect your priority work for the year ahead, with specific steps, people or offices assigned and projected dates. </w:t>
      </w:r>
    </w:p>
    <w:p w14:paraId="5A874877" w14:textId="77777777" w:rsidR="00FC7054" w:rsidRDefault="00FC7054" w:rsidP="00031FBA">
      <w:pPr>
        <w:pStyle w:val="mainbody"/>
      </w:pPr>
    </w:p>
    <w:p w14:paraId="39C9E166" w14:textId="711084B6" w:rsidR="00031FBA" w:rsidRPr="00031FBA" w:rsidRDefault="00FC7054" w:rsidP="00031FBA">
      <w:pPr>
        <w:pStyle w:val="mainbody"/>
        <w:rPr>
          <w:vertAlign w:val="subscript"/>
        </w:rPr>
      </w:pPr>
      <w:r>
        <w:t xml:space="preserve">Your work from the Summit will necessarily be a “first draft.” We ask that you </w:t>
      </w:r>
      <w:r w:rsidRPr="00FC7054">
        <w:t xml:space="preserve">share your planning </w:t>
      </w:r>
      <w:r>
        <w:t xml:space="preserve">from the Summit </w:t>
      </w:r>
      <w:r w:rsidRPr="00FC7054">
        <w:t>widely on your campus for feedback and input before submitting your final plans</w:t>
      </w:r>
      <w:r>
        <w:t xml:space="preserve">. </w:t>
      </w:r>
      <w:r w:rsidRPr="00FC7054">
        <w:t>Your</w:t>
      </w:r>
      <w:r>
        <w:t xml:space="preserve"> final</w:t>
      </w:r>
      <w:r w:rsidRPr="00FC7054">
        <w:t xml:space="preserve"> </w:t>
      </w:r>
      <w:r w:rsidRPr="00FC7054">
        <w:rPr>
          <w:b/>
          <w:bCs/>
        </w:rPr>
        <w:t xml:space="preserve">Momentum Plans should be submitted to </w:t>
      </w:r>
      <w:hyperlink r:id="rId7" w:history="1">
        <w:r w:rsidRPr="00FC7054">
          <w:rPr>
            <w:rStyle w:val="Hyperlink"/>
            <w:b/>
            <w:bCs/>
          </w:rPr>
          <w:t>ccg@usg.edu</w:t>
        </w:r>
      </w:hyperlink>
      <w:r w:rsidRPr="00FC7054">
        <w:rPr>
          <w:b/>
          <w:bCs/>
        </w:rPr>
        <w:t xml:space="preserve"> by Friday, April 9</w:t>
      </w:r>
      <w:r w:rsidRPr="00FC7054">
        <w:rPr>
          <w:b/>
          <w:bCs/>
          <w:vertAlign w:val="superscript"/>
        </w:rPr>
        <w:t>th</w:t>
      </w:r>
      <w:r w:rsidRPr="00FC7054">
        <w:rPr>
          <w:b/>
          <w:bCs/>
        </w:rPr>
        <w:t>.</w:t>
      </w:r>
    </w:p>
    <w:p w14:paraId="4F7B803E" w14:textId="133F4013" w:rsidR="00031FBA" w:rsidRDefault="00031FBA" w:rsidP="009F609A">
      <w:pPr>
        <w:pStyle w:val="Heading1"/>
      </w:pPr>
    </w:p>
    <w:p w14:paraId="7C89D97D" w14:textId="77777777" w:rsidR="00FC7054" w:rsidRPr="00FC7054" w:rsidRDefault="00FC7054" w:rsidP="00FC7054"/>
    <w:tbl>
      <w:tblPr>
        <w:tblStyle w:val="TableGrid"/>
        <w:tblW w:w="0" w:type="auto"/>
        <w:tblLook w:val="04A0" w:firstRow="1" w:lastRow="0" w:firstColumn="1" w:lastColumn="0" w:noHBand="0" w:noVBand="1"/>
      </w:tblPr>
      <w:tblGrid>
        <w:gridCol w:w="9350"/>
      </w:tblGrid>
      <w:tr w:rsidR="00FC7054" w14:paraId="6E0514AF" w14:textId="77777777" w:rsidTr="00FC7054">
        <w:tc>
          <w:tcPr>
            <w:tcW w:w="9350" w:type="dxa"/>
          </w:tcPr>
          <w:p w14:paraId="68ED58CF" w14:textId="77777777" w:rsidR="00FC7054" w:rsidRPr="00FC7054" w:rsidRDefault="00FC7054" w:rsidP="00FC7054">
            <w:pPr>
              <w:pStyle w:val="Heading2"/>
              <w:rPr>
                <w:sz w:val="20"/>
                <w:szCs w:val="20"/>
              </w:rPr>
            </w:pPr>
          </w:p>
          <w:p w14:paraId="3BF927BC" w14:textId="6F8C001D" w:rsidR="00FC7054" w:rsidRDefault="00FC7054" w:rsidP="00FC7054">
            <w:pPr>
              <w:pStyle w:val="Heading2"/>
            </w:pPr>
            <w:r>
              <w:t>Momentum Year vs. Momentum Approach</w:t>
            </w:r>
          </w:p>
          <w:p w14:paraId="60763ACD" w14:textId="77777777" w:rsidR="00FC7054" w:rsidRDefault="00FC7054" w:rsidP="00FC7054">
            <w:pPr>
              <w:pStyle w:val="mainbody"/>
            </w:pPr>
            <w:r>
              <w:t xml:space="preserve">Momentum is a framework for understanding and organizing the strategies, tactics and approaches to student success. For students in their first year, there exists a suite of research-based, interlocking and reinforcing strategies that comprise the </w:t>
            </w:r>
            <w:r w:rsidRPr="00E53D82">
              <w:rPr>
                <w:b/>
                <w:bCs/>
              </w:rPr>
              <w:t>Momentum Year</w:t>
            </w:r>
            <w:r>
              <w:t xml:space="preserve">: </w:t>
            </w:r>
          </w:p>
          <w:p w14:paraId="32BAACB4" w14:textId="77777777" w:rsidR="00FC7054" w:rsidRDefault="00FC7054" w:rsidP="00FC7054">
            <w:pPr>
              <w:pStyle w:val="mainbody"/>
              <w:numPr>
                <w:ilvl w:val="0"/>
                <w:numId w:val="8"/>
              </w:numPr>
            </w:pPr>
            <w:r>
              <w:t xml:space="preserve">Making a purposeful choice of a program of study or focus area prior to beginning </w:t>
            </w:r>
            <w:proofErr w:type="gramStart"/>
            <w:r>
              <w:t>classes;</w:t>
            </w:r>
            <w:proofErr w:type="gramEnd"/>
            <w:r>
              <w:t xml:space="preserve"> </w:t>
            </w:r>
          </w:p>
          <w:p w14:paraId="3E805440" w14:textId="77777777" w:rsidR="00FC7054" w:rsidRDefault="00FC7054" w:rsidP="00FC7054">
            <w:pPr>
              <w:pStyle w:val="mainbody"/>
              <w:numPr>
                <w:ilvl w:val="0"/>
                <w:numId w:val="8"/>
              </w:numPr>
            </w:pPr>
            <w:r>
              <w:t xml:space="preserve">Attempting a fuller schedule (30 credits for full time students) of a clear pathway that includes </w:t>
            </w:r>
          </w:p>
          <w:p w14:paraId="5C2CF370" w14:textId="77777777" w:rsidR="00FC7054" w:rsidRDefault="00FC7054" w:rsidP="00FC7054">
            <w:pPr>
              <w:pStyle w:val="mainbody"/>
              <w:numPr>
                <w:ilvl w:val="1"/>
                <w:numId w:val="8"/>
              </w:numPr>
            </w:pPr>
            <w:r>
              <w:t xml:space="preserve">English and Math and </w:t>
            </w:r>
          </w:p>
          <w:p w14:paraId="438407DF" w14:textId="77777777" w:rsidR="00FC7054" w:rsidRDefault="00FC7054" w:rsidP="00FC7054">
            <w:pPr>
              <w:pStyle w:val="mainbody"/>
              <w:numPr>
                <w:ilvl w:val="1"/>
                <w:numId w:val="8"/>
              </w:numPr>
            </w:pPr>
            <w:r>
              <w:t xml:space="preserve">9 hours aligned with the students focus area; and </w:t>
            </w:r>
          </w:p>
          <w:p w14:paraId="3B2EDD57" w14:textId="77777777" w:rsidR="00FC7054" w:rsidRDefault="00FC7054" w:rsidP="00FC7054">
            <w:pPr>
              <w:pStyle w:val="mainbody"/>
              <w:numPr>
                <w:ilvl w:val="0"/>
                <w:numId w:val="8"/>
              </w:numPr>
            </w:pPr>
            <w:r>
              <w:t xml:space="preserve">Creating a productive academic mindset. </w:t>
            </w:r>
          </w:p>
          <w:p w14:paraId="0FEE1897" w14:textId="77777777" w:rsidR="00FC7054" w:rsidRDefault="00FC7054" w:rsidP="00FC7054">
            <w:pPr>
              <w:pStyle w:val="mainbody"/>
            </w:pPr>
            <w:r>
              <w:t xml:space="preserve">Implemented in a coherent, coordinated manner, these elements combine to create a Momentum Year for students, getting them off to a strong start for graduation. </w:t>
            </w:r>
          </w:p>
          <w:p w14:paraId="3C32255C" w14:textId="77777777" w:rsidR="00FC7054" w:rsidRDefault="00FC7054" w:rsidP="00FC7054">
            <w:pPr>
              <w:pStyle w:val="mainbody"/>
            </w:pPr>
          </w:p>
          <w:p w14:paraId="672773A2" w14:textId="77777777" w:rsidR="00FC7054" w:rsidRDefault="00FC7054" w:rsidP="00FC7054">
            <w:pPr>
              <w:pStyle w:val="mainbody"/>
            </w:pPr>
            <w:r>
              <w:t xml:space="preserve">Getting a strong start is important, but the Momentum framework is equally powerful as a conceptual framework for applying </w:t>
            </w:r>
            <w:proofErr w:type="gramStart"/>
            <w:r>
              <w:t>a these</w:t>
            </w:r>
            <w:proofErr w:type="gramEnd"/>
            <w:r>
              <w:t xml:space="preserve"> lenses across the full span of a student’s experience.  Building on the Momentum Year, in the </w:t>
            </w:r>
            <w:r w:rsidRPr="00E53D82">
              <w:rPr>
                <w:b/>
                <w:bCs/>
              </w:rPr>
              <w:t>Momentum Approach</w:t>
            </w:r>
            <w:r>
              <w:t xml:space="preserve">, institutions should support students to deepen their purposeful choices, cultivate productive academic mindsets, and maintain full momentum along a clear pathway, heightening academic engagement and completing critical milestones.  </w:t>
            </w:r>
          </w:p>
          <w:p w14:paraId="772BFFE6" w14:textId="08E8D45C" w:rsidR="00FC7054" w:rsidRDefault="00FC7054" w:rsidP="00FC7054">
            <w:pPr>
              <w:pStyle w:val="mainbody"/>
            </w:pPr>
          </w:p>
        </w:tc>
      </w:tr>
    </w:tbl>
    <w:p w14:paraId="0CDCB67D" w14:textId="77777777" w:rsidR="00FC7054" w:rsidRPr="00FC7054" w:rsidRDefault="00FC7054" w:rsidP="00FC7054"/>
    <w:p w14:paraId="481758AD" w14:textId="77777777" w:rsidR="00031FBA" w:rsidRDefault="00031FBA" w:rsidP="00031FBA">
      <w:pPr>
        <w:pStyle w:val="mainbody"/>
      </w:pPr>
    </w:p>
    <w:p w14:paraId="50AD78B0" w14:textId="77777777" w:rsidR="00031FBA" w:rsidRDefault="00031FBA" w:rsidP="009F609A">
      <w:pPr>
        <w:pStyle w:val="Heading1"/>
      </w:pPr>
    </w:p>
    <w:p w14:paraId="408B4459" w14:textId="77777777" w:rsidR="00031FBA" w:rsidRDefault="00031FBA" w:rsidP="009F609A">
      <w:pPr>
        <w:pStyle w:val="Heading1"/>
      </w:pPr>
    </w:p>
    <w:p w14:paraId="2DBADB54" w14:textId="29FBEBA1" w:rsidR="00C2691C" w:rsidRPr="009F609A" w:rsidRDefault="009F609A" w:rsidP="009F609A">
      <w:pPr>
        <w:pStyle w:val="Heading1"/>
      </w:pPr>
      <w:r w:rsidRPr="009F609A">
        <w:t>PLANNING SESSION 1: REFLECTING ON 2020</w:t>
      </w:r>
    </w:p>
    <w:p w14:paraId="491E640E" w14:textId="2DF1461A" w:rsidR="00A132EB" w:rsidRPr="00345C6A" w:rsidRDefault="00A132EB" w:rsidP="009F609A">
      <w:pPr>
        <w:pStyle w:val="mainbody"/>
      </w:pPr>
    </w:p>
    <w:p w14:paraId="299AD617" w14:textId="7FF274BA" w:rsidR="00A132EB" w:rsidRDefault="00A132EB" w:rsidP="009F609A">
      <w:pPr>
        <w:pStyle w:val="mainbody"/>
      </w:pPr>
      <w:r w:rsidRPr="00345C6A">
        <w:t xml:space="preserve">The past 12 months provided a challenging environment for students and institutions alike. In February 2020, institutions submitted their plans for Momentum Year sustainability and Momentum Approach strategies. A month later the Pandemic provided a lens for assessing the resilience of these activities and their integration into the regular workings of the institution. For 2021, we ask you to reflect upon the experiences of the past year and the impact </w:t>
      </w:r>
      <w:r w:rsidR="00A26CF9">
        <w:t>it has had on your students and their M</w:t>
      </w:r>
      <w:r w:rsidRPr="00345C6A">
        <w:t>omentum</w:t>
      </w:r>
      <w:r w:rsidR="00A26CF9">
        <w:t xml:space="preserve"> </w:t>
      </w:r>
      <w:r w:rsidRPr="00345C6A">
        <w:t xml:space="preserve">– what worked well that you can replicate, what proved challenging that requires support, and what needs to be rebuilt. </w:t>
      </w:r>
    </w:p>
    <w:p w14:paraId="1374F697" w14:textId="0924AB71" w:rsidR="00F320DD" w:rsidRDefault="00F320DD" w:rsidP="009F609A">
      <w:pPr>
        <w:pStyle w:val="mainbody"/>
      </w:pPr>
    </w:p>
    <w:p w14:paraId="1EF4E89C" w14:textId="77777777" w:rsidR="000D4FA3" w:rsidRPr="00345C6A" w:rsidRDefault="000D4FA3" w:rsidP="009F609A">
      <w:pPr>
        <w:pStyle w:val="mainbody"/>
      </w:pPr>
    </w:p>
    <w:p w14:paraId="75744A5B" w14:textId="77777777" w:rsidR="00E53D82" w:rsidRDefault="00E53D82">
      <w:pPr>
        <w:rPr>
          <w:rFonts w:ascii="Arial" w:eastAsiaTheme="majorEastAsia" w:hAnsi="Arial" w:cs="Times New Roman (Headings CS)"/>
          <w:color w:val="000000" w:themeColor="text1"/>
          <w:sz w:val="32"/>
          <w:szCs w:val="26"/>
        </w:rPr>
      </w:pPr>
      <w:r>
        <w:br w:type="page"/>
      </w:r>
    </w:p>
    <w:p w14:paraId="01C3047A" w14:textId="2AFE3642" w:rsidR="00CF75F9" w:rsidRPr="000816F7" w:rsidRDefault="00CF75F9" w:rsidP="009F609A">
      <w:pPr>
        <w:pStyle w:val="Heading2"/>
      </w:pPr>
      <w:r w:rsidRPr="000816F7">
        <w:lastRenderedPageBreak/>
        <w:t>Assessing the Impact of the past year</w:t>
      </w:r>
    </w:p>
    <w:p w14:paraId="025203E7" w14:textId="77777777" w:rsidR="00E53D82" w:rsidRDefault="00E53D82" w:rsidP="009F609A">
      <w:pPr>
        <w:pStyle w:val="mainbody"/>
        <w:rPr>
          <w:sz w:val="26"/>
          <w:szCs w:val="26"/>
        </w:rPr>
      </w:pPr>
    </w:p>
    <w:p w14:paraId="6846C40E" w14:textId="2E976D8A" w:rsidR="00A132EB" w:rsidRPr="00345C6A" w:rsidRDefault="00BA3F8B" w:rsidP="009F609A">
      <w:pPr>
        <w:pStyle w:val="mainbody"/>
      </w:pPr>
      <w:r w:rsidRPr="009F609A">
        <w:rPr>
          <w:sz w:val="26"/>
          <w:szCs w:val="26"/>
        </w:rPr>
        <w:t>Momentum Yea</w:t>
      </w:r>
      <w:r w:rsidR="00CF75F9" w:rsidRPr="009F609A">
        <w:rPr>
          <w:sz w:val="26"/>
          <w:szCs w:val="26"/>
        </w:rPr>
        <w:t>r</w:t>
      </w:r>
      <w:r w:rsidR="009F609A" w:rsidRPr="009F609A">
        <w:rPr>
          <w:sz w:val="26"/>
          <w:szCs w:val="26"/>
        </w:rPr>
        <w:t>:</w:t>
      </w:r>
      <w:r w:rsidR="009F609A">
        <w:t xml:space="preserve">  </w:t>
      </w:r>
      <w:r w:rsidRPr="00345C6A">
        <w:t xml:space="preserve">On a scale of 1-5, What has been the impact of the past year on the Momentum Year for your students? </w:t>
      </w:r>
    </w:p>
    <w:p w14:paraId="10719D46" w14:textId="71AB3F26" w:rsidR="00A132EB" w:rsidRPr="00345C6A" w:rsidRDefault="00A132EB" w:rsidP="009F609A">
      <w:pPr>
        <w:pStyle w:val="mainbody"/>
      </w:pPr>
    </w:p>
    <w:tbl>
      <w:tblPr>
        <w:tblStyle w:val="TableGrid"/>
        <w:tblW w:w="0" w:type="auto"/>
        <w:tblLayout w:type="fixed"/>
        <w:tblLook w:val="04A0" w:firstRow="1" w:lastRow="0" w:firstColumn="1" w:lastColumn="0" w:noHBand="0" w:noVBand="1"/>
      </w:tblPr>
      <w:tblGrid>
        <w:gridCol w:w="4170"/>
        <w:gridCol w:w="1008"/>
        <w:gridCol w:w="1008"/>
        <w:gridCol w:w="1008"/>
        <w:gridCol w:w="1008"/>
        <w:gridCol w:w="1008"/>
      </w:tblGrid>
      <w:tr w:rsidR="00BA3F8B" w:rsidRPr="009F609A" w14:paraId="478A4C8F" w14:textId="77777777" w:rsidTr="00BA3F8B">
        <w:tc>
          <w:tcPr>
            <w:tcW w:w="4170" w:type="dxa"/>
            <w:vMerge w:val="restart"/>
            <w:vAlign w:val="bottom"/>
          </w:tcPr>
          <w:p w14:paraId="0AA67EAE" w14:textId="574D8FB1" w:rsidR="00BA3F8B" w:rsidRPr="009F609A" w:rsidRDefault="00BA3F8B" w:rsidP="00BA3F8B">
            <w:pPr>
              <w:rPr>
                <w:rFonts w:ascii="Arial" w:hAnsi="Arial" w:cs="Arial"/>
                <w:b/>
                <w:bCs/>
                <w:sz w:val="20"/>
                <w:szCs w:val="20"/>
              </w:rPr>
            </w:pPr>
            <w:r w:rsidRPr="009F609A">
              <w:rPr>
                <w:rFonts w:ascii="Arial" w:hAnsi="Arial" w:cs="Arial"/>
                <w:b/>
                <w:bCs/>
                <w:sz w:val="20"/>
                <w:szCs w:val="20"/>
              </w:rPr>
              <w:t>Momentum Year Area</w:t>
            </w:r>
          </w:p>
        </w:tc>
        <w:tc>
          <w:tcPr>
            <w:tcW w:w="1008" w:type="dxa"/>
            <w:gridSpan w:val="2"/>
            <w:tcBorders>
              <w:right w:val="nil"/>
            </w:tcBorders>
          </w:tcPr>
          <w:p w14:paraId="02043D43" w14:textId="02596613" w:rsidR="00BA3F8B" w:rsidRPr="009F609A" w:rsidRDefault="00BA3F8B" w:rsidP="00BA3F8B">
            <w:pPr>
              <w:rPr>
                <w:rFonts w:ascii="Arial" w:hAnsi="Arial" w:cs="Arial"/>
                <w:b/>
                <w:bCs/>
                <w:sz w:val="20"/>
                <w:szCs w:val="20"/>
              </w:rPr>
            </w:pPr>
            <w:r w:rsidRPr="009F609A">
              <w:rPr>
                <w:rFonts w:ascii="Arial" w:hAnsi="Arial" w:cs="Arial"/>
                <w:b/>
                <w:bCs/>
                <w:sz w:val="20"/>
                <w:szCs w:val="20"/>
              </w:rPr>
              <w:t>Significantly disrupted for most students</w:t>
            </w:r>
          </w:p>
        </w:tc>
        <w:tc>
          <w:tcPr>
            <w:tcW w:w="1008" w:type="dxa"/>
            <w:tcBorders>
              <w:left w:val="nil"/>
              <w:right w:val="nil"/>
            </w:tcBorders>
          </w:tcPr>
          <w:p w14:paraId="77AEE64A" w14:textId="77777777" w:rsidR="00BA3F8B" w:rsidRPr="009F609A" w:rsidRDefault="00BA3F8B" w:rsidP="00BA3F8B">
            <w:pPr>
              <w:rPr>
                <w:rFonts w:ascii="Arial" w:hAnsi="Arial" w:cs="Arial"/>
                <w:b/>
                <w:bCs/>
                <w:sz w:val="20"/>
                <w:szCs w:val="20"/>
              </w:rPr>
            </w:pPr>
          </w:p>
        </w:tc>
        <w:tc>
          <w:tcPr>
            <w:tcW w:w="1008" w:type="dxa"/>
            <w:gridSpan w:val="2"/>
            <w:tcBorders>
              <w:left w:val="nil"/>
            </w:tcBorders>
          </w:tcPr>
          <w:p w14:paraId="359245BE" w14:textId="329DFB48" w:rsidR="00BA3F8B" w:rsidRPr="009F609A" w:rsidRDefault="00BA3F8B" w:rsidP="00BA3F8B">
            <w:pPr>
              <w:jc w:val="right"/>
              <w:rPr>
                <w:rFonts w:ascii="Arial" w:hAnsi="Arial" w:cs="Arial"/>
                <w:b/>
                <w:bCs/>
                <w:sz w:val="20"/>
                <w:szCs w:val="20"/>
              </w:rPr>
            </w:pPr>
            <w:r w:rsidRPr="009F609A">
              <w:rPr>
                <w:rFonts w:ascii="Arial" w:hAnsi="Arial" w:cs="Arial"/>
                <w:b/>
                <w:bCs/>
                <w:sz w:val="20"/>
                <w:szCs w:val="20"/>
              </w:rPr>
              <w:t>In place for all Students without disruption</w:t>
            </w:r>
          </w:p>
        </w:tc>
      </w:tr>
      <w:tr w:rsidR="00BA3F8B" w:rsidRPr="009F609A" w14:paraId="7AB7092E" w14:textId="77777777" w:rsidTr="00BA3F8B">
        <w:tc>
          <w:tcPr>
            <w:tcW w:w="4170" w:type="dxa"/>
            <w:vMerge/>
          </w:tcPr>
          <w:p w14:paraId="767ACA34" w14:textId="77777777" w:rsidR="00BA3F8B" w:rsidRPr="009F609A" w:rsidRDefault="00BA3F8B" w:rsidP="00BA3F8B">
            <w:pPr>
              <w:rPr>
                <w:rFonts w:ascii="Arial" w:hAnsi="Arial" w:cs="Arial"/>
                <w:b/>
                <w:bCs/>
                <w:sz w:val="20"/>
                <w:szCs w:val="20"/>
              </w:rPr>
            </w:pPr>
          </w:p>
        </w:tc>
        <w:tc>
          <w:tcPr>
            <w:tcW w:w="1008" w:type="dxa"/>
          </w:tcPr>
          <w:p w14:paraId="5FAC1F01" w14:textId="5AE81575" w:rsidR="00BA3F8B" w:rsidRPr="009F609A" w:rsidRDefault="00BA3F8B" w:rsidP="00BA3F8B">
            <w:pPr>
              <w:jc w:val="center"/>
              <w:rPr>
                <w:rFonts w:ascii="Arial" w:hAnsi="Arial" w:cs="Arial"/>
                <w:b/>
                <w:bCs/>
                <w:sz w:val="20"/>
                <w:szCs w:val="20"/>
              </w:rPr>
            </w:pPr>
            <w:r w:rsidRPr="009F609A">
              <w:rPr>
                <w:rFonts w:ascii="Arial" w:hAnsi="Arial" w:cs="Arial"/>
                <w:b/>
                <w:bCs/>
                <w:sz w:val="20"/>
                <w:szCs w:val="20"/>
              </w:rPr>
              <w:t>1</w:t>
            </w:r>
          </w:p>
        </w:tc>
        <w:tc>
          <w:tcPr>
            <w:tcW w:w="1008" w:type="dxa"/>
          </w:tcPr>
          <w:p w14:paraId="692E5BC7" w14:textId="148C0B23" w:rsidR="00BA3F8B" w:rsidRPr="009F609A" w:rsidRDefault="00BA3F8B" w:rsidP="00BA3F8B">
            <w:pPr>
              <w:jc w:val="center"/>
              <w:rPr>
                <w:rFonts w:ascii="Arial" w:hAnsi="Arial" w:cs="Arial"/>
                <w:b/>
                <w:bCs/>
                <w:sz w:val="20"/>
                <w:szCs w:val="20"/>
              </w:rPr>
            </w:pPr>
            <w:r w:rsidRPr="009F609A">
              <w:rPr>
                <w:rFonts w:ascii="Arial" w:hAnsi="Arial" w:cs="Arial"/>
                <w:b/>
                <w:bCs/>
                <w:sz w:val="20"/>
                <w:szCs w:val="20"/>
              </w:rPr>
              <w:t>2</w:t>
            </w:r>
          </w:p>
        </w:tc>
        <w:tc>
          <w:tcPr>
            <w:tcW w:w="1008" w:type="dxa"/>
          </w:tcPr>
          <w:p w14:paraId="3283C925" w14:textId="5B940B30" w:rsidR="00BA3F8B" w:rsidRPr="009F609A" w:rsidRDefault="00BA3F8B" w:rsidP="00BA3F8B">
            <w:pPr>
              <w:jc w:val="center"/>
              <w:rPr>
                <w:rFonts w:ascii="Arial" w:hAnsi="Arial" w:cs="Arial"/>
                <w:b/>
                <w:bCs/>
                <w:sz w:val="20"/>
                <w:szCs w:val="20"/>
              </w:rPr>
            </w:pPr>
            <w:r w:rsidRPr="009F609A">
              <w:rPr>
                <w:rFonts w:ascii="Arial" w:hAnsi="Arial" w:cs="Arial"/>
                <w:b/>
                <w:bCs/>
                <w:sz w:val="20"/>
                <w:szCs w:val="20"/>
              </w:rPr>
              <w:t>3</w:t>
            </w:r>
          </w:p>
        </w:tc>
        <w:tc>
          <w:tcPr>
            <w:tcW w:w="1008" w:type="dxa"/>
          </w:tcPr>
          <w:p w14:paraId="04C860D8" w14:textId="597E2998" w:rsidR="00BA3F8B" w:rsidRPr="009F609A" w:rsidRDefault="00BA3F8B" w:rsidP="00BA3F8B">
            <w:pPr>
              <w:jc w:val="center"/>
              <w:rPr>
                <w:rFonts w:ascii="Arial" w:hAnsi="Arial" w:cs="Arial"/>
                <w:b/>
                <w:bCs/>
                <w:sz w:val="20"/>
                <w:szCs w:val="20"/>
              </w:rPr>
            </w:pPr>
            <w:r w:rsidRPr="009F609A">
              <w:rPr>
                <w:rFonts w:ascii="Arial" w:hAnsi="Arial" w:cs="Arial"/>
                <w:b/>
                <w:bCs/>
                <w:sz w:val="20"/>
                <w:szCs w:val="20"/>
              </w:rPr>
              <w:t>4</w:t>
            </w:r>
          </w:p>
        </w:tc>
        <w:tc>
          <w:tcPr>
            <w:tcW w:w="1008" w:type="dxa"/>
          </w:tcPr>
          <w:p w14:paraId="1637EE20" w14:textId="580EA168" w:rsidR="00BA3F8B" w:rsidRPr="009F609A" w:rsidRDefault="00BA3F8B" w:rsidP="00BA3F8B">
            <w:pPr>
              <w:jc w:val="center"/>
              <w:rPr>
                <w:rFonts w:ascii="Arial" w:hAnsi="Arial" w:cs="Arial"/>
                <w:b/>
                <w:bCs/>
                <w:sz w:val="20"/>
                <w:szCs w:val="20"/>
              </w:rPr>
            </w:pPr>
            <w:r w:rsidRPr="009F609A">
              <w:rPr>
                <w:rFonts w:ascii="Arial" w:hAnsi="Arial" w:cs="Arial"/>
                <w:b/>
                <w:bCs/>
                <w:sz w:val="20"/>
                <w:szCs w:val="20"/>
              </w:rPr>
              <w:t>5</w:t>
            </w:r>
          </w:p>
        </w:tc>
      </w:tr>
      <w:tr w:rsidR="00BA3F8B" w:rsidRPr="009F609A" w14:paraId="4995BED1" w14:textId="77777777" w:rsidTr="00BA3F8B">
        <w:tc>
          <w:tcPr>
            <w:tcW w:w="4170" w:type="dxa"/>
          </w:tcPr>
          <w:p w14:paraId="56B3D982" w14:textId="77777777" w:rsidR="00BA3F8B" w:rsidRPr="009F609A" w:rsidRDefault="00BA3F8B" w:rsidP="00BA3F8B">
            <w:pPr>
              <w:rPr>
                <w:rFonts w:ascii="Arial" w:hAnsi="Arial" w:cs="Arial"/>
                <w:b/>
                <w:bCs/>
                <w:sz w:val="20"/>
                <w:szCs w:val="20"/>
              </w:rPr>
            </w:pPr>
            <w:r w:rsidRPr="009F609A">
              <w:rPr>
                <w:rFonts w:ascii="Arial" w:hAnsi="Arial" w:cs="Arial"/>
                <w:b/>
                <w:bCs/>
                <w:sz w:val="20"/>
                <w:szCs w:val="20"/>
              </w:rPr>
              <w:t>Making a Purposeful Program Choice</w:t>
            </w:r>
          </w:p>
        </w:tc>
        <w:tc>
          <w:tcPr>
            <w:tcW w:w="1008" w:type="dxa"/>
          </w:tcPr>
          <w:p w14:paraId="4CAC46D6" w14:textId="77777777" w:rsidR="00BA3F8B" w:rsidRPr="009F609A" w:rsidRDefault="00BA3F8B" w:rsidP="00BA3F8B">
            <w:pPr>
              <w:rPr>
                <w:rFonts w:ascii="Arial" w:hAnsi="Arial" w:cs="Arial"/>
                <w:sz w:val="20"/>
                <w:szCs w:val="20"/>
              </w:rPr>
            </w:pPr>
          </w:p>
        </w:tc>
        <w:tc>
          <w:tcPr>
            <w:tcW w:w="1008" w:type="dxa"/>
          </w:tcPr>
          <w:p w14:paraId="08266E31" w14:textId="77777777" w:rsidR="00BA3F8B" w:rsidRPr="009F609A" w:rsidRDefault="00BA3F8B" w:rsidP="00BA3F8B">
            <w:pPr>
              <w:rPr>
                <w:rFonts w:ascii="Arial" w:hAnsi="Arial" w:cs="Arial"/>
                <w:sz w:val="20"/>
                <w:szCs w:val="20"/>
              </w:rPr>
            </w:pPr>
          </w:p>
        </w:tc>
        <w:tc>
          <w:tcPr>
            <w:tcW w:w="1008" w:type="dxa"/>
          </w:tcPr>
          <w:p w14:paraId="455DF73C" w14:textId="77777777" w:rsidR="00BA3F8B" w:rsidRPr="009F609A" w:rsidRDefault="00BA3F8B" w:rsidP="00BA3F8B">
            <w:pPr>
              <w:rPr>
                <w:rFonts w:ascii="Arial" w:hAnsi="Arial" w:cs="Arial"/>
                <w:sz w:val="20"/>
                <w:szCs w:val="20"/>
              </w:rPr>
            </w:pPr>
          </w:p>
        </w:tc>
        <w:tc>
          <w:tcPr>
            <w:tcW w:w="1008" w:type="dxa"/>
          </w:tcPr>
          <w:p w14:paraId="40E2A3CB" w14:textId="77777777" w:rsidR="00BA3F8B" w:rsidRPr="009F609A" w:rsidRDefault="00BA3F8B" w:rsidP="00BA3F8B">
            <w:pPr>
              <w:rPr>
                <w:rFonts w:ascii="Arial" w:hAnsi="Arial" w:cs="Arial"/>
                <w:sz w:val="20"/>
                <w:szCs w:val="20"/>
              </w:rPr>
            </w:pPr>
          </w:p>
        </w:tc>
        <w:tc>
          <w:tcPr>
            <w:tcW w:w="1008" w:type="dxa"/>
          </w:tcPr>
          <w:p w14:paraId="51B28B45" w14:textId="77777777" w:rsidR="00BA3F8B" w:rsidRPr="009F609A" w:rsidRDefault="00BA3F8B" w:rsidP="00BA3F8B">
            <w:pPr>
              <w:rPr>
                <w:rFonts w:ascii="Arial" w:hAnsi="Arial" w:cs="Arial"/>
                <w:sz w:val="20"/>
                <w:szCs w:val="20"/>
              </w:rPr>
            </w:pPr>
          </w:p>
        </w:tc>
      </w:tr>
      <w:tr w:rsidR="00BA3F8B" w:rsidRPr="009F609A" w14:paraId="09AF9F23" w14:textId="77777777" w:rsidTr="00BA3F8B">
        <w:tc>
          <w:tcPr>
            <w:tcW w:w="4170" w:type="dxa"/>
          </w:tcPr>
          <w:p w14:paraId="10C62F38" w14:textId="77777777" w:rsidR="00BA3F8B" w:rsidRPr="009F609A" w:rsidRDefault="00BA3F8B" w:rsidP="00BA3F8B">
            <w:pPr>
              <w:rPr>
                <w:rFonts w:ascii="Arial" w:hAnsi="Arial" w:cs="Arial"/>
                <w:b/>
                <w:bCs/>
                <w:sz w:val="20"/>
                <w:szCs w:val="20"/>
              </w:rPr>
            </w:pPr>
            <w:r w:rsidRPr="009F609A">
              <w:rPr>
                <w:rFonts w:ascii="Arial" w:hAnsi="Arial" w:cs="Arial"/>
                <w:b/>
                <w:bCs/>
                <w:sz w:val="20"/>
                <w:szCs w:val="20"/>
              </w:rPr>
              <w:t>Attempting a Fuller Schedule as part of a Clear Pathway</w:t>
            </w:r>
          </w:p>
        </w:tc>
        <w:tc>
          <w:tcPr>
            <w:tcW w:w="1008" w:type="dxa"/>
          </w:tcPr>
          <w:p w14:paraId="1E0E4246" w14:textId="77777777" w:rsidR="00BA3F8B" w:rsidRPr="009F609A" w:rsidRDefault="00BA3F8B" w:rsidP="00BA3F8B">
            <w:pPr>
              <w:rPr>
                <w:rFonts w:ascii="Arial" w:hAnsi="Arial" w:cs="Arial"/>
                <w:sz w:val="20"/>
                <w:szCs w:val="20"/>
              </w:rPr>
            </w:pPr>
          </w:p>
        </w:tc>
        <w:tc>
          <w:tcPr>
            <w:tcW w:w="1008" w:type="dxa"/>
          </w:tcPr>
          <w:p w14:paraId="2411437C" w14:textId="77777777" w:rsidR="00BA3F8B" w:rsidRPr="009F609A" w:rsidRDefault="00BA3F8B" w:rsidP="00BA3F8B">
            <w:pPr>
              <w:rPr>
                <w:rFonts w:ascii="Arial" w:hAnsi="Arial" w:cs="Arial"/>
                <w:sz w:val="20"/>
                <w:szCs w:val="20"/>
              </w:rPr>
            </w:pPr>
          </w:p>
        </w:tc>
        <w:tc>
          <w:tcPr>
            <w:tcW w:w="1008" w:type="dxa"/>
          </w:tcPr>
          <w:p w14:paraId="4556AD89" w14:textId="77777777" w:rsidR="00BA3F8B" w:rsidRPr="009F609A" w:rsidRDefault="00BA3F8B" w:rsidP="00BA3F8B">
            <w:pPr>
              <w:rPr>
                <w:rFonts w:ascii="Arial" w:hAnsi="Arial" w:cs="Arial"/>
                <w:sz w:val="20"/>
                <w:szCs w:val="20"/>
              </w:rPr>
            </w:pPr>
          </w:p>
        </w:tc>
        <w:tc>
          <w:tcPr>
            <w:tcW w:w="1008" w:type="dxa"/>
          </w:tcPr>
          <w:p w14:paraId="294C312B" w14:textId="77777777" w:rsidR="00BA3F8B" w:rsidRPr="009F609A" w:rsidRDefault="00BA3F8B" w:rsidP="00BA3F8B">
            <w:pPr>
              <w:rPr>
                <w:rFonts w:ascii="Arial" w:hAnsi="Arial" w:cs="Arial"/>
                <w:sz w:val="20"/>
                <w:szCs w:val="20"/>
              </w:rPr>
            </w:pPr>
          </w:p>
        </w:tc>
        <w:tc>
          <w:tcPr>
            <w:tcW w:w="1008" w:type="dxa"/>
          </w:tcPr>
          <w:p w14:paraId="6B0714A3" w14:textId="77777777" w:rsidR="00BA3F8B" w:rsidRPr="009F609A" w:rsidRDefault="00BA3F8B" w:rsidP="00BA3F8B">
            <w:pPr>
              <w:rPr>
                <w:rFonts w:ascii="Arial" w:hAnsi="Arial" w:cs="Arial"/>
                <w:sz w:val="20"/>
                <w:szCs w:val="20"/>
              </w:rPr>
            </w:pPr>
          </w:p>
        </w:tc>
      </w:tr>
      <w:tr w:rsidR="00BA3F8B" w:rsidRPr="009F609A" w14:paraId="0DD2F860" w14:textId="77777777" w:rsidTr="00BA3F8B">
        <w:tc>
          <w:tcPr>
            <w:tcW w:w="4170" w:type="dxa"/>
          </w:tcPr>
          <w:p w14:paraId="3178C72D" w14:textId="77777777" w:rsidR="00BA3F8B" w:rsidRPr="009F609A" w:rsidRDefault="00BA3F8B" w:rsidP="00BA3F8B">
            <w:pPr>
              <w:rPr>
                <w:rFonts w:ascii="Arial" w:hAnsi="Arial" w:cs="Arial"/>
                <w:b/>
                <w:bCs/>
                <w:sz w:val="20"/>
                <w:szCs w:val="20"/>
              </w:rPr>
            </w:pPr>
            <w:r w:rsidRPr="009F609A">
              <w:rPr>
                <w:rFonts w:ascii="Arial" w:hAnsi="Arial" w:cs="Arial"/>
                <w:b/>
                <w:bCs/>
                <w:sz w:val="20"/>
                <w:szCs w:val="20"/>
              </w:rPr>
              <w:t>Attempting 9 hours of coursework aligned with an Academic Focus Area</w:t>
            </w:r>
          </w:p>
        </w:tc>
        <w:tc>
          <w:tcPr>
            <w:tcW w:w="1008" w:type="dxa"/>
          </w:tcPr>
          <w:p w14:paraId="017DCB70" w14:textId="77777777" w:rsidR="00BA3F8B" w:rsidRPr="009F609A" w:rsidRDefault="00BA3F8B" w:rsidP="00BA3F8B">
            <w:pPr>
              <w:rPr>
                <w:rFonts w:ascii="Arial" w:hAnsi="Arial" w:cs="Arial"/>
                <w:sz w:val="20"/>
                <w:szCs w:val="20"/>
              </w:rPr>
            </w:pPr>
          </w:p>
        </w:tc>
        <w:tc>
          <w:tcPr>
            <w:tcW w:w="1008" w:type="dxa"/>
          </w:tcPr>
          <w:p w14:paraId="51F2431B" w14:textId="77777777" w:rsidR="00BA3F8B" w:rsidRPr="009F609A" w:rsidRDefault="00BA3F8B" w:rsidP="00BA3F8B">
            <w:pPr>
              <w:rPr>
                <w:rFonts w:ascii="Arial" w:hAnsi="Arial" w:cs="Arial"/>
                <w:sz w:val="20"/>
                <w:szCs w:val="20"/>
              </w:rPr>
            </w:pPr>
          </w:p>
        </w:tc>
        <w:tc>
          <w:tcPr>
            <w:tcW w:w="1008" w:type="dxa"/>
          </w:tcPr>
          <w:p w14:paraId="56053E39" w14:textId="77777777" w:rsidR="00BA3F8B" w:rsidRPr="009F609A" w:rsidRDefault="00BA3F8B" w:rsidP="00BA3F8B">
            <w:pPr>
              <w:rPr>
                <w:rFonts w:ascii="Arial" w:hAnsi="Arial" w:cs="Arial"/>
                <w:sz w:val="20"/>
                <w:szCs w:val="20"/>
              </w:rPr>
            </w:pPr>
          </w:p>
        </w:tc>
        <w:tc>
          <w:tcPr>
            <w:tcW w:w="1008" w:type="dxa"/>
          </w:tcPr>
          <w:p w14:paraId="2230E6BA" w14:textId="77777777" w:rsidR="00BA3F8B" w:rsidRPr="009F609A" w:rsidRDefault="00BA3F8B" w:rsidP="00BA3F8B">
            <w:pPr>
              <w:rPr>
                <w:rFonts w:ascii="Arial" w:hAnsi="Arial" w:cs="Arial"/>
                <w:sz w:val="20"/>
                <w:szCs w:val="20"/>
              </w:rPr>
            </w:pPr>
          </w:p>
        </w:tc>
        <w:tc>
          <w:tcPr>
            <w:tcW w:w="1008" w:type="dxa"/>
          </w:tcPr>
          <w:p w14:paraId="49103520" w14:textId="77777777" w:rsidR="00BA3F8B" w:rsidRPr="009F609A" w:rsidRDefault="00BA3F8B" w:rsidP="00BA3F8B">
            <w:pPr>
              <w:rPr>
                <w:rFonts w:ascii="Arial" w:hAnsi="Arial" w:cs="Arial"/>
                <w:sz w:val="20"/>
                <w:szCs w:val="20"/>
              </w:rPr>
            </w:pPr>
          </w:p>
        </w:tc>
      </w:tr>
      <w:tr w:rsidR="00BA3F8B" w:rsidRPr="009F609A" w14:paraId="4C0B12B8" w14:textId="77777777" w:rsidTr="00BA3F8B">
        <w:tc>
          <w:tcPr>
            <w:tcW w:w="4170" w:type="dxa"/>
          </w:tcPr>
          <w:p w14:paraId="718F35FE" w14:textId="77777777" w:rsidR="00BA3F8B" w:rsidRPr="009F609A" w:rsidRDefault="00BA3F8B" w:rsidP="00BA3F8B">
            <w:pPr>
              <w:rPr>
                <w:rFonts w:ascii="Arial" w:hAnsi="Arial" w:cs="Arial"/>
                <w:b/>
                <w:bCs/>
                <w:sz w:val="20"/>
                <w:szCs w:val="20"/>
              </w:rPr>
            </w:pPr>
            <w:r w:rsidRPr="009F609A">
              <w:rPr>
                <w:rFonts w:ascii="Arial" w:hAnsi="Arial" w:cs="Arial"/>
                <w:b/>
                <w:bCs/>
                <w:sz w:val="20"/>
                <w:szCs w:val="20"/>
              </w:rPr>
              <w:t>Completing English and Math</w:t>
            </w:r>
          </w:p>
        </w:tc>
        <w:tc>
          <w:tcPr>
            <w:tcW w:w="1008" w:type="dxa"/>
          </w:tcPr>
          <w:p w14:paraId="1E17372E" w14:textId="77777777" w:rsidR="00BA3F8B" w:rsidRPr="009F609A" w:rsidRDefault="00BA3F8B" w:rsidP="00BA3F8B">
            <w:pPr>
              <w:rPr>
                <w:rFonts w:ascii="Arial" w:hAnsi="Arial" w:cs="Arial"/>
                <w:sz w:val="20"/>
                <w:szCs w:val="20"/>
              </w:rPr>
            </w:pPr>
          </w:p>
        </w:tc>
        <w:tc>
          <w:tcPr>
            <w:tcW w:w="1008" w:type="dxa"/>
          </w:tcPr>
          <w:p w14:paraId="7BAC9462" w14:textId="77777777" w:rsidR="00BA3F8B" w:rsidRPr="009F609A" w:rsidRDefault="00BA3F8B" w:rsidP="00BA3F8B">
            <w:pPr>
              <w:rPr>
                <w:rFonts w:ascii="Arial" w:hAnsi="Arial" w:cs="Arial"/>
                <w:sz w:val="20"/>
                <w:szCs w:val="20"/>
              </w:rPr>
            </w:pPr>
          </w:p>
        </w:tc>
        <w:tc>
          <w:tcPr>
            <w:tcW w:w="1008" w:type="dxa"/>
          </w:tcPr>
          <w:p w14:paraId="26C5680B" w14:textId="77777777" w:rsidR="00BA3F8B" w:rsidRPr="009F609A" w:rsidRDefault="00BA3F8B" w:rsidP="00BA3F8B">
            <w:pPr>
              <w:rPr>
                <w:rFonts w:ascii="Arial" w:hAnsi="Arial" w:cs="Arial"/>
                <w:sz w:val="20"/>
                <w:szCs w:val="20"/>
              </w:rPr>
            </w:pPr>
          </w:p>
        </w:tc>
        <w:tc>
          <w:tcPr>
            <w:tcW w:w="1008" w:type="dxa"/>
          </w:tcPr>
          <w:p w14:paraId="7E352BF5" w14:textId="77777777" w:rsidR="00BA3F8B" w:rsidRPr="009F609A" w:rsidRDefault="00BA3F8B" w:rsidP="00BA3F8B">
            <w:pPr>
              <w:rPr>
                <w:rFonts w:ascii="Arial" w:hAnsi="Arial" w:cs="Arial"/>
                <w:sz w:val="20"/>
                <w:szCs w:val="20"/>
              </w:rPr>
            </w:pPr>
          </w:p>
        </w:tc>
        <w:tc>
          <w:tcPr>
            <w:tcW w:w="1008" w:type="dxa"/>
          </w:tcPr>
          <w:p w14:paraId="58E45E86" w14:textId="77777777" w:rsidR="00BA3F8B" w:rsidRPr="009F609A" w:rsidRDefault="00BA3F8B" w:rsidP="00BA3F8B">
            <w:pPr>
              <w:rPr>
                <w:rFonts w:ascii="Arial" w:hAnsi="Arial" w:cs="Arial"/>
                <w:sz w:val="20"/>
                <w:szCs w:val="20"/>
              </w:rPr>
            </w:pPr>
          </w:p>
        </w:tc>
      </w:tr>
      <w:tr w:rsidR="00BA3F8B" w:rsidRPr="009F609A" w14:paraId="0835B12A" w14:textId="77777777" w:rsidTr="000D4FA3">
        <w:tc>
          <w:tcPr>
            <w:tcW w:w="4170" w:type="dxa"/>
            <w:tcBorders>
              <w:bottom w:val="single" w:sz="4" w:space="0" w:color="auto"/>
            </w:tcBorders>
          </w:tcPr>
          <w:p w14:paraId="5FDA0717" w14:textId="77777777" w:rsidR="00BA3F8B" w:rsidRPr="009F609A" w:rsidRDefault="00BA3F8B" w:rsidP="00BA3F8B">
            <w:pPr>
              <w:rPr>
                <w:rFonts w:ascii="Arial" w:hAnsi="Arial" w:cs="Arial"/>
                <w:b/>
                <w:bCs/>
                <w:sz w:val="20"/>
                <w:szCs w:val="20"/>
              </w:rPr>
            </w:pPr>
            <w:r w:rsidRPr="009F609A">
              <w:rPr>
                <w:rFonts w:ascii="Arial" w:hAnsi="Arial" w:cs="Arial"/>
                <w:b/>
                <w:bCs/>
                <w:sz w:val="20"/>
                <w:szCs w:val="20"/>
              </w:rPr>
              <w:t>Creating a Productive Academic Mind</w:t>
            </w:r>
          </w:p>
        </w:tc>
        <w:tc>
          <w:tcPr>
            <w:tcW w:w="1008" w:type="dxa"/>
            <w:tcBorders>
              <w:bottom w:val="single" w:sz="4" w:space="0" w:color="auto"/>
            </w:tcBorders>
          </w:tcPr>
          <w:p w14:paraId="4A4EECEC" w14:textId="77777777" w:rsidR="00BA3F8B" w:rsidRPr="009F609A" w:rsidRDefault="00BA3F8B" w:rsidP="00BA3F8B">
            <w:pPr>
              <w:rPr>
                <w:rFonts w:ascii="Arial" w:hAnsi="Arial" w:cs="Arial"/>
                <w:sz w:val="20"/>
                <w:szCs w:val="20"/>
              </w:rPr>
            </w:pPr>
          </w:p>
        </w:tc>
        <w:tc>
          <w:tcPr>
            <w:tcW w:w="1008" w:type="dxa"/>
            <w:tcBorders>
              <w:bottom w:val="single" w:sz="4" w:space="0" w:color="auto"/>
            </w:tcBorders>
          </w:tcPr>
          <w:p w14:paraId="50E40555" w14:textId="77777777" w:rsidR="00BA3F8B" w:rsidRPr="009F609A" w:rsidRDefault="00BA3F8B" w:rsidP="00BA3F8B">
            <w:pPr>
              <w:rPr>
                <w:rFonts w:ascii="Arial" w:hAnsi="Arial" w:cs="Arial"/>
                <w:sz w:val="20"/>
                <w:szCs w:val="20"/>
              </w:rPr>
            </w:pPr>
          </w:p>
        </w:tc>
        <w:tc>
          <w:tcPr>
            <w:tcW w:w="1008" w:type="dxa"/>
            <w:tcBorders>
              <w:bottom w:val="single" w:sz="4" w:space="0" w:color="auto"/>
            </w:tcBorders>
          </w:tcPr>
          <w:p w14:paraId="56AD616C" w14:textId="77777777" w:rsidR="00BA3F8B" w:rsidRPr="009F609A" w:rsidRDefault="00BA3F8B" w:rsidP="00BA3F8B">
            <w:pPr>
              <w:rPr>
                <w:rFonts w:ascii="Arial" w:hAnsi="Arial" w:cs="Arial"/>
                <w:sz w:val="20"/>
                <w:szCs w:val="20"/>
              </w:rPr>
            </w:pPr>
          </w:p>
        </w:tc>
        <w:tc>
          <w:tcPr>
            <w:tcW w:w="1008" w:type="dxa"/>
            <w:tcBorders>
              <w:bottom w:val="single" w:sz="4" w:space="0" w:color="auto"/>
            </w:tcBorders>
          </w:tcPr>
          <w:p w14:paraId="547F5A61" w14:textId="77777777" w:rsidR="00BA3F8B" w:rsidRPr="009F609A" w:rsidRDefault="00BA3F8B" w:rsidP="00BA3F8B">
            <w:pPr>
              <w:rPr>
                <w:rFonts w:ascii="Arial" w:hAnsi="Arial" w:cs="Arial"/>
                <w:sz w:val="20"/>
                <w:szCs w:val="20"/>
              </w:rPr>
            </w:pPr>
          </w:p>
        </w:tc>
        <w:tc>
          <w:tcPr>
            <w:tcW w:w="1008" w:type="dxa"/>
            <w:tcBorders>
              <w:bottom w:val="single" w:sz="4" w:space="0" w:color="auto"/>
            </w:tcBorders>
          </w:tcPr>
          <w:p w14:paraId="34BB1587" w14:textId="77777777" w:rsidR="00BA3F8B" w:rsidRPr="009F609A" w:rsidRDefault="00BA3F8B" w:rsidP="00BA3F8B">
            <w:pPr>
              <w:rPr>
                <w:rFonts w:ascii="Arial" w:hAnsi="Arial" w:cs="Arial"/>
                <w:sz w:val="20"/>
                <w:szCs w:val="20"/>
              </w:rPr>
            </w:pPr>
          </w:p>
        </w:tc>
      </w:tr>
      <w:tr w:rsidR="00BA3F8B" w:rsidRPr="009F609A" w14:paraId="439D48CA" w14:textId="77777777" w:rsidTr="000D4FA3">
        <w:tc>
          <w:tcPr>
            <w:tcW w:w="4170" w:type="dxa"/>
            <w:tcBorders>
              <w:right w:val="nil"/>
            </w:tcBorders>
          </w:tcPr>
          <w:p w14:paraId="0EDA58ED" w14:textId="6C645BBE" w:rsidR="00BA3F8B" w:rsidRPr="009F609A" w:rsidRDefault="00BA3F8B" w:rsidP="00BA3F8B">
            <w:pPr>
              <w:rPr>
                <w:rFonts w:ascii="Arial" w:hAnsi="Arial" w:cs="Arial"/>
                <w:b/>
                <w:bCs/>
                <w:sz w:val="20"/>
                <w:szCs w:val="20"/>
              </w:rPr>
            </w:pPr>
          </w:p>
        </w:tc>
        <w:tc>
          <w:tcPr>
            <w:tcW w:w="1008" w:type="dxa"/>
            <w:tcBorders>
              <w:left w:val="nil"/>
              <w:right w:val="nil"/>
            </w:tcBorders>
          </w:tcPr>
          <w:p w14:paraId="69922635" w14:textId="77777777" w:rsidR="00BA3F8B" w:rsidRPr="009F609A" w:rsidRDefault="00BA3F8B" w:rsidP="00BA3F8B">
            <w:pPr>
              <w:rPr>
                <w:rFonts w:ascii="Arial" w:hAnsi="Arial" w:cs="Arial"/>
                <w:sz w:val="20"/>
                <w:szCs w:val="20"/>
              </w:rPr>
            </w:pPr>
          </w:p>
        </w:tc>
        <w:tc>
          <w:tcPr>
            <w:tcW w:w="1008" w:type="dxa"/>
            <w:tcBorders>
              <w:left w:val="nil"/>
              <w:right w:val="nil"/>
            </w:tcBorders>
          </w:tcPr>
          <w:p w14:paraId="26D09C3E" w14:textId="77777777" w:rsidR="00BA3F8B" w:rsidRPr="009F609A" w:rsidRDefault="00BA3F8B" w:rsidP="00BA3F8B">
            <w:pPr>
              <w:rPr>
                <w:rFonts w:ascii="Arial" w:hAnsi="Arial" w:cs="Arial"/>
                <w:sz w:val="20"/>
                <w:szCs w:val="20"/>
              </w:rPr>
            </w:pPr>
          </w:p>
        </w:tc>
        <w:tc>
          <w:tcPr>
            <w:tcW w:w="1008" w:type="dxa"/>
            <w:tcBorders>
              <w:left w:val="nil"/>
              <w:right w:val="nil"/>
            </w:tcBorders>
          </w:tcPr>
          <w:p w14:paraId="2C06B9F6" w14:textId="77777777" w:rsidR="00BA3F8B" w:rsidRPr="009F609A" w:rsidRDefault="00BA3F8B" w:rsidP="00BA3F8B">
            <w:pPr>
              <w:rPr>
                <w:rFonts w:ascii="Arial" w:hAnsi="Arial" w:cs="Arial"/>
                <w:sz w:val="20"/>
                <w:szCs w:val="20"/>
              </w:rPr>
            </w:pPr>
          </w:p>
        </w:tc>
        <w:tc>
          <w:tcPr>
            <w:tcW w:w="1008" w:type="dxa"/>
            <w:tcBorders>
              <w:left w:val="nil"/>
              <w:right w:val="nil"/>
            </w:tcBorders>
          </w:tcPr>
          <w:p w14:paraId="1918D821" w14:textId="77777777" w:rsidR="00BA3F8B" w:rsidRPr="009F609A" w:rsidRDefault="00BA3F8B" w:rsidP="00BA3F8B">
            <w:pPr>
              <w:rPr>
                <w:rFonts w:ascii="Arial" w:hAnsi="Arial" w:cs="Arial"/>
                <w:sz w:val="20"/>
                <w:szCs w:val="20"/>
              </w:rPr>
            </w:pPr>
          </w:p>
        </w:tc>
        <w:tc>
          <w:tcPr>
            <w:tcW w:w="1008" w:type="dxa"/>
            <w:tcBorders>
              <w:left w:val="nil"/>
            </w:tcBorders>
          </w:tcPr>
          <w:p w14:paraId="69282195" w14:textId="77777777" w:rsidR="00BA3F8B" w:rsidRPr="009F609A" w:rsidRDefault="00BA3F8B" w:rsidP="00BA3F8B">
            <w:pPr>
              <w:rPr>
                <w:rFonts w:ascii="Arial" w:hAnsi="Arial" w:cs="Arial"/>
                <w:sz w:val="20"/>
                <w:szCs w:val="20"/>
              </w:rPr>
            </w:pPr>
          </w:p>
        </w:tc>
      </w:tr>
      <w:tr w:rsidR="00BA3F8B" w:rsidRPr="009F609A" w14:paraId="4C761325" w14:textId="77777777" w:rsidTr="00BA3F8B">
        <w:tc>
          <w:tcPr>
            <w:tcW w:w="4170" w:type="dxa"/>
          </w:tcPr>
          <w:p w14:paraId="03FE4A4C" w14:textId="485E1681" w:rsidR="00BA3F8B" w:rsidRPr="009F609A" w:rsidRDefault="00BA3F8B" w:rsidP="00BA3F8B">
            <w:pPr>
              <w:rPr>
                <w:rFonts w:ascii="Arial" w:hAnsi="Arial" w:cs="Arial"/>
                <w:b/>
                <w:bCs/>
                <w:sz w:val="20"/>
                <w:szCs w:val="20"/>
              </w:rPr>
            </w:pPr>
            <w:r w:rsidRPr="009F609A">
              <w:rPr>
                <w:rFonts w:ascii="Arial" w:hAnsi="Arial" w:cs="Arial"/>
                <w:b/>
                <w:bCs/>
                <w:sz w:val="20"/>
                <w:szCs w:val="20"/>
              </w:rPr>
              <w:t>Successful</w:t>
            </w:r>
            <w:r w:rsidR="00E032C5" w:rsidRPr="009F609A">
              <w:rPr>
                <w:rFonts w:ascii="Arial" w:hAnsi="Arial" w:cs="Arial"/>
                <w:b/>
                <w:bCs/>
                <w:sz w:val="20"/>
                <w:szCs w:val="20"/>
              </w:rPr>
              <w:t xml:space="preserve"> </w:t>
            </w:r>
            <w:r w:rsidR="00E032C5" w:rsidRPr="009F609A">
              <w:rPr>
                <w:rFonts w:ascii="Arial" w:hAnsi="Arial" w:cs="Arial"/>
                <w:b/>
                <w:bCs/>
                <w:sz w:val="20"/>
                <w:szCs w:val="20"/>
              </w:rPr>
              <w:t>Transition</w:t>
            </w:r>
            <w:r w:rsidRPr="009F609A">
              <w:rPr>
                <w:rFonts w:ascii="Arial" w:hAnsi="Arial" w:cs="Arial"/>
                <w:b/>
                <w:bCs/>
                <w:sz w:val="20"/>
                <w:szCs w:val="20"/>
              </w:rPr>
              <w:t xml:space="preserve"> to College</w:t>
            </w:r>
          </w:p>
        </w:tc>
        <w:tc>
          <w:tcPr>
            <w:tcW w:w="1008" w:type="dxa"/>
          </w:tcPr>
          <w:p w14:paraId="4D750213" w14:textId="77777777" w:rsidR="00BA3F8B" w:rsidRPr="009F609A" w:rsidRDefault="00BA3F8B" w:rsidP="00BA3F8B">
            <w:pPr>
              <w:rPr>
                <w:rFonts w:ascii="Arial" w:hAnsi="Arial" w:cs="Arial"/>
                <w:sz w:val="20"/>
                <w:szCs w:val="20"/>
              </w:rPr>
            </w:pPr>
          </w:p>
        </w:tc>
        <w:tc>
          <w:tcPr>
            <w:tcW w:w="1008" w:type="dxa"/>
          </w:tcPr>
          <w:p w14:paraId="1CDD8326" w14:textId="77777777" w:rsidR="00BA3F8B" w:rsidRPr="009F609A" w:rsidRDefault="00BA3F8B" w:rsidP="00BA3F8B">
            <w:pPr>
              <w:rPr>
                <w:rFonts w:ascii="Arial" w:hAnsi="Arial" w:cs="Arial"/>
                <w:sz w:val="20"/>
                <w:szCs w:val="20"/>
              </w:rPr>
            </w:pPr>
          </w:p>
        </w:tc>
        <w:tc>
          <w:tcPr>
            <w:tcW w:w="1008" w:type="dxa"/>
          </w:tcPr>
          <w:p w14:paraId="78FD0006" w14:textId="77777777" w:rsidR="00BA3F8B" w:rsidRPr="009F609A" w:rsidRDefault="00BA3F8B" w:rsidP="00BA3F8B">
            <w:pPr>
              <w:rPr>
                <w:rFonts w:ascii="Arial" w:hAnsi="Arial" w:cs="Arial"/>
                <w:sz w:val="20"/>
                <w:szCs w:val="20"/>
              </w:rPr>
            </w:pPr>
          </w:p>
        </w:tc>
        <w:tc>
          <w:tcPr>
            <w:tcW w:w="1008" w:type="dxa"/>
          </w:tcPr>
          <w:p w14:paraId="1CF6E15D" w14:textId="77777777" w:rsidR="00BA3F8B" w:rsidRPr="009F609A" w:rsidRDefault="00BA3F8B" w:rsidP="00BA3F8B">
            <w:pPr>
              <w:rPr>
                <w:rFonts w:ascii="Arial" w:hAnsi="Arial" w:cs="Arial"/>
                <w:sz w:val="20"/>
                <w:szCs w:val="20"/>
              </w:rPr>
            </w:pPr>
          </w:p>
        </w:tc>
        <w:tc>
          <w:tcPr>
            <w:tcW w:w="1008" w:type="dxa"/>
          </w:tcPr>
          <w:p w14:paraId="463077F0" w14:textId="77777777" w:rsidR="00BA3F8B" w:rsidRPr="009F609A" w:rsidRDefault="00BA3F8B" w:rsidP="00BA3F8B">
            <w:pPr>
              <w:rPr>
                <w:rFonts w:ascii="Arial" w:hAnsi="Arial" w:cs="Arial"/>
                <w:sz w:val="20"/>
                <w:szCs w:val="20"/>
              </w:rPr>
            </w:pPr>
          </w:p>
        </w:tc>
      </w:tr>
    </w:tbl>
    <w:p w14:paraId="5BBE4CDC" w14:textId="77777777" w:rsidR="00E53D82" w:rsidRDefault="00E53D82" w:rsidP="009F609A">
      <w:pPr>
        <w:pStyle w:val="mainbody"/>
        <w:spacing w:before="120"/>
        <w:rPr>
          <w:sz w:val="26"/>
          <w:szCs w:val="26"/>
        </w:rPr>
      </w:pPr>
    </w:p>
    <w:p w14:paraId="3A715A2F" w14:textId="5FE127BC" w:rsidR="00CF75F9" w:rsidRPr="00345C6A" w:rsidRDefault="00E81E4B" w:rsidP="009F609A">
      <w:pPr>
        <w:pStyle w:val="mainbody"/>
        <w:spacing w:before="120"/>
      </w:pPr>
      <w:r w:rsidRPr="009F609A">
        <w:rPr>
          <w:sz w:val="26"/>
          <w:szCs w:val="26"/>
        </w:rPr>
        <w:t>Momentum Approach Strategies</w:t>
      </w:r>
      <w:r w:rsidR="009F609A" w:rsidRPr="009F609A">
        <w:rPr>
          <w:sz w:val="26"/>
          <w:szCs w:val="26"/>
        </w:rPr>
        <w:t>:</w:t>
      </w:r>
      <w:r w:rsidR="009F609A">
        <w:t xml:space="preserve">  </w:t>
      </w:r>
      <w:r w:rsidR="00CF75F9" w:rsidRPr="00345C6A">
        <w:t xml:space="preserve">On a scale of 1-5, What has been the impact of the past year on the Momentum Approach strategies you proposed or were building upon over the past year for your students? </w:t>
      </w:r>
    </w:p>
    <w:p w14:paraId="51723492" w14:textId="2557B37C" w:rsidR="00E81E4B" w:rsidRPr="00345C6A" w:rsidRDefault="00E81E4B" w:rsidP="009F609A">
      <w:pPr>
        <w:pStyle w:val="mainbody"/>
      </w:pPr>
    </w:p>
    <w:tbl>
      <w:tblPr>
        <w:tblStyle w:val="TableGrid"/>
        <w:tblW w:w="0" w:type="auto"/>
        <w:tblLayout w:type="fixed"/>
        <w:tblLook w:val="04A0" w:firstRow="1" w:lastRow="0" w:firstColumn="1" w:lastColumn="0" w:noHBand="0" w:noVBand="1"/>
      </w:tblPr>
      <w:tblGrid>
        <w:gridCol w:w="4170"/>
        <w:gridCol w:w="1008"/>
        <w:gridCol w:w="1008"/>
        <w:gridCol w:w="1008"/>
        <w:gridCol w:w="1008"/>
        <w:gridCol w:w="1008"/>
      </w:tblGrid>
      <w:tr w:rsidR="00E81E4B" w:rsidRPr="009F609A" w14:paraId="264D4C10" w14:textId="77777777" w:rsidTr="00E81E4B">
        <w:tc>
          <w:tcPr>
            <w:tcW w:w="4170" w:type="dxa"/>
            <w:vMerge w:val="restart"/>
            <w:vAlign w:val="bottom"/>
          </w:tcPr>
          <w:p w14:paraId="0BF6F34E" w14:textId="594BCF88" w:rsidR="00E81E4B" w:rsidRPr="009F609A" w:rsidRDefault="00E81E4B" w:rsidP="004A17A9">
            <w:pPr>
              <w:rPr>
                <w:rFonts w:ascii="Arial" w:hAnsi="Arial" w:cs="Arial"/>
                <w:b/>
                <w:bCs/>
                <w:sz w:val="20"/>
                <w:szCs w:val="20"/>
              </w:rPr>
            </w:pPr>
            <w:r w:rsidRPr="009F609A">
              <w:rPr>
                <w:rFonts w:ascii="Arial" w:hAnsi="Arial" w:cs="Arial"/>
                <w:b/>
                <w:bCs/>
                <w:sz w:val="20"/>
                <w:szCs w:val="20"/>
              </w:rPr>
              <w:t>Momentum Appr</w:t>
            </w:r>
            <w:r w:rsidR="00A26CF9" w:rsidRPr="009F609A">
              <w:rPr>
                <w:rFonts w:ascii="Arial" w:hAnsi="Arial" w:cs="Arial"/>
                <w:b/>
                <w:bCs/>
                <w:sz w:val="20"/>
                <w:szCs w:val="20"/>
              </w:rPr>
              <w:t>o</w:t>
            </w:r>
            <w:r w:rsidRPr="009F609A">
              <w:rPr>
                <w:rFonts w:ascii="Arial" w:hAnsi="Arial" w:cs="Arial"/>
                <w:b/>
                <w:bCs/>
                <w:sz w:val="20"/>
                <w:szCs w:val="20"/>
              </w:rPr>
              <w:t>ach Area</w:t>
            </w:r>
          </w:p>
        </w:tc>
        <w:tc>
          <w:tcPr>
            <w:tcW w:w="2016" w:type="dxa"/>
            <w:gridSpan w:val="2"/>
            <w:tcBorders>
              <w:right w:val="nil"/>
            </w:tcBorders>
          </w:tcPr>
          <w:p w14:paraId="1BE0C065" w14:textId="77777777" w:rsidR="00E81E4B" w:rsidRPr="009F609A" w:rsidRDefault="00E81E4B" w:rsidP="004A17A9">
            <w:pPr>
              <w:rPr>
                <w:rFonts w:ascii="Arial" w:hAnsi="Arial" w:cs="Arial"/>
                <w:b/>
                <w:bCs/>
                <w:sz w:val="20"/>
                <w:szCs w:val="20"/>
              </w:rPr>
            </w:pPr>
            <w:r w:rsidRPr="009F609A">
              <w:rPr>
                <w:rFonts w:ascii="Arial" w:hAnsi="Arial" w:cs="Arial"/>
                <w:b/>
                <w:bCs/>
                <w:sz w:val="20"/>
                <w:szCs w:val="20"/>
              </w:rPr>
              <w:t>Significantly disrupted for most students</w:t>
            </w:r>
          </w:p>
        </w:tc>
        <w:tc>
          <w:tcPr>
            <w:tcW w:w="1008" w:type="dxa"/>
            <w:tcBorders>
              <w:left w:val="nil"/>
              <w:right w:val="nil"/>
            </w:tcBorders>
          </w:tcPr>
          <w:p w14:paraId="184199FE" w14:textId="77777777" w:rsidR="00E81E4B" w:rsidRPr="009F609A" w:rsidRDefault="00E81E4B" w:rsidP="004A17A9">
            <w:pPr>
              <w:rPr>
                <w:rFonts w:ascii="Arial" w:hAnsi="Arial" w:cs="Arial"/>
                <w:b/>
                <w:bCs/>
                <w:sz w:val="20"/>
                <w:szCs w:val="20"/>
              </w:rPr>
            </w:pPr>
          </w:p>
        </w:tc>
        <w:tc>
          <w:tcPr>
            <w:tcW w:w="2016" w:type="dxa"/>
            <w:gridSpan w:val="2"/>
            <w:tcBorders>
              <w:left w:val="nil"/>
            </w:tcBorders>
          </w:tcPr>
          <w:p w14:paraId="27BD5AB3" w14:textId="59BD9DDA" w:rsidR="00E81E4B" w:rsidRPr="009F609A" w:rsidRDefault="00E81E4B" w:rsidP="004A17A9">
            <w:pPr>
              <w:jc w:val="right"/>
              <w:rPr>
                <w:rFonts w:ascii="Arial" w:hAnsi="Arial" w:cs="Arial"/>
                <w:b/>
                <w:bCs/>
                <w:sz w:val="20"/>
                <w:szCs w:val="20"/>
              </w:rPr>
            </w:pPr>
            <w:r w:rsidRPr="009F609A">
              <w:rPr>
                <w:rFonts w:ascii="Arial" w:hAnsi="Arial" w:cs="Arial"/>
                <w:b/>
                <w:bCs/>
                <w:sz w:val="20"/>
                <w:szCs w:val="20"/>
              </w:rPr>
              <w:t xml:space="preserve">In </w:t>
            </w:r>
            <w:r w:rsidR="00CF75F9" w:rsidRPr="009F609A">
              <w:rPr>
                <w:rFonts w:ascii="Arial" w:hAnsi="Arial" w:cs="Arial"/>
                <w:b/>
                <w:bCs/>
                <w:sz w:val="20"/>
                <w:szCs w:val="20"/>
              </w:rPr>
              <w:t>progress</w:t>
            </w:r>
            <w:r w:rsidRPr="009F609A">
              <w:rPr>
                <w:rFonts w:ascii="Arial" w:hAnsi="Arial" w:cs="Arial"/>
                <w:b/>
                <w:bCs/>
                <w:sz w:val="20"/>
                <w:szCs w:val="20"/>
              </w:rPr>
              <w:t xml:space="preserve"> for all Students without disruption</w:t>
            </w:r>
          </w:p>
        </w:tc>
      </w:tr>
      <w:tr w:rsidR="00E81E4B" w:rsidRPr="009F609A" w14:paraId="50729AA8" w14:textId="77777777" w:rsidTr="004A17A9">
        <w:tc>
          <w:tcPr>
            <w:tcW w:w="4170" w:type="dxa"/>
            <w:vMerge/>
          </w:tcPr>
          <w:p w14:paraId="7E6BBCC7" w14:textId="77777777" w:rsidR="00E81E4B" w:rsidRPr="009F609A" w:rsidRDefault="00E81E4B" w:rsidP="004A17A9">
            <w:pPr>
              <w:rPr>
                <w:rFonts w:ascii="Arial" w:hAnsi="Arial" w:cs="Arial"/>
                <w:b/>
                <w:bCs/>
                <w:sz w:val="20"/>
                <w:szCs w:val="20"/>
              </w:rPr>
            </w:pPr>
          </w:p>
        </w:tc>
        <w:tc>
          <w:tcPr>
            <w:tcW w:w="1008" w:type="dxa"/>
          </w:tcPr>
          <w:p w14:paraId="06361CA0" w14:textId="77777777" w:rsidR="00E81E4B" w:rsidRPr="009F609A" w:rsidRDefault="00E81E4B" w:rsidP="004A17A9">
            <w:pPr>
              <w:jc w:val="center"/>
              <w:rPr>
                <w:rFonts w:ascii="Arial" w:hAnsi="Arial" w:cs="Arial"/>
                <w:b/>
                <w:bCs/>
                <w:sz w:val="20"/>
                <w:szCs w:val="20"/>
              </w:rPr>
            </w:pPr>
            <w:r w:rsidRPr="009F609A">
              <w:rPr>
                <w:rFonts w:ascii="Arial" w:hAnsi="Arial" w:cs="Arial"/>
                <w:b/>
                <w:bCs/>
                <w:sz w:val="20"/>
                <w:szCs w:val="20"/>
              </w:rPr>
              <w:t>1</w:t>
            </w:r>
          </w:p>
        </w:tc>
        <w:tc>
          <w:tcPr>
            <w:tcW w:w="1008" w:type="dxa"/>
          </w:tcPr>
          <w:p w14:paraId="64F4E331" w14:textId="77777777" w:rsidR="00E81E4B" w:rsidRPr="009F609A" w:rsidRDefault="00E81E4B" w:rsidP="004A17A9">
            <w:pPr>
              <w:jc w:val="center"/>
              <w:rPr>
                <w:rFonts w:ascii="Arial" w:hAnsi="Arial" w:cs="Arial"/>
                <w:b/>
                <w:bCs/>
                <w:sz w:val="20"/>
                <w:szCs w:val="20"/>
              </w:rPr>
            </w:pPr>
            <w:r w:rsidRPr="009F609A">
              <w:rPr>
                <w:rFonts w:ascii="Arial" w:hAnsi="Arial" w:cs="Arial"/>
                <w:b/>
                <w:bCs/>
                <w:sz w:val="20"/>
                <w:szCs w:val="20"/>
              </w:rPr>
              <w:t>2</w:t>
            </w:r>
          </w:p>
        </w:tc>
        <w:tc>
          <w:tcPr>
            <w:tcW w:w="1008" w:type="dxa"/>
          </w:tcPr>
          <w:p w14:paraId="21BCAA11" w14:textId="77777777" w:rsidR="00E81E4B" w:rsidRPr="009F609A" w:rsidRDefault="00E81E4B" w:rsidP="004A17A9">
            <w:pPr>
              <w:jc w:val="center"/>
              <w:rPr>
                <w:rFonts w:ascii="Arial" w:hAnsi="Arial" w:cs="Arial"/>
                <w:b/>
                <w:bCs/>
                <w:sz w:val="20"/>
                <w:szCs w:val="20"/>
              </w:rPr>
            </w:pPr>
            <w:r w:rsidRPr="009F609A">
              <w:rPr>
                <w:rFonts w:ascii="Arial" w:hAnsi="Arial" w:cs="Arial"/>
                <w:b/>
                <w:bCs/>
                <w:sz w:val="20"/>
                <w:szCs w:val="20"/>
              </w:rPr>
              <w:t>3</w:t>
            </w:r>
          </w:p>
        </w:tc>
        <w:tc>
          <w:tcPr>
            <w:tcW w:w="1008" w:type="dxa"/>
          </w:tcPr>
          <w:p w14:paraId="5DD50ACB" w14:textId="77777777" w:rsidR="00E81E4B" w:rsidRPr="009F609A" w:rsidRDefault="00E81E4B" w:rsidP="004A17A9">
            <w:pPr>
              <w:jc w:val="center"/>
              <w:rPr>
                <w:rFonts w:ascii="Arial" w:hAnsi="Arial" w:cs="Arial"/>
                <w:b/>
                <w:bCs/>
                <w:sz w:val="20"/>
                <w:szCs w:val="20"/>
              </w:rPr>
            </w:pPr>
            <w:r w:rsidRPr="009F609A">
              <w:rPr>
                <w:rFonts w:ascii="Arial" w:hAnsi="Arial" w:cs="Arial"/>
                <w:b/>
                <w:bCs/>
                <w:sz w:val="20"/>
                <w:szCs w:val="20"/>
              </w:rPr>
              <w:t>4</w:t>
            </w:r>
          </w:p>
        </w:tc>
        <w:tc>
          <w:tcPr>
            <w:tcW w:w="1008" w:type="dxa"/>
          </w:tcPr>
          <w:p w14:paraId="510BE590" w14:textId="77777777" w:rsidR="00E81E4B" w:rsidRPr="009F609A" w:rsidRDefault="00E81E4B" w:rsidP="004A17A9">
            <w:pPr>
              <w:jc w:val="center"/>
              <w:rPr>
                <w:rFonts w:ascii="Arial" w:hAnsi="Arial" w:cs="Arial"/>
                <w:b/>
                <w:bCs/>
                <w:sz w:val="20"/>
                <w:szCs w:val="20"/>
              </w:rPr>
            </w:pPr>
            <w:r w:rsidRPr="009F609A">
              <w:rPr>
                <w:rFonts w:ascii="Arial" w:hAnsi="Arial" w:cs="Arial"/>
                <w:b/>
                <w:bCs/>
                <w:sz w:val="20"/>
                <w:szCs w:val="20"/>
              </w:rPr>
              <w:t>5</w:t>
            </w:r>
          </w:p>
        </w:tc>
      </w:tr>
      <w:tr w:rsidR="00E81E4B" w:rsidRPr="009F609A" w14:paraId="0D4D7CF7" w14:textId="77777777" w:rsidTr="004A17A9">
        <w:tc>
          <w:tcPr>
            <w:tcW w:w="4170" w:type="dxa"/>
          </w:tcPr>
          <w:p w14:paraId="57A3F499" w14:textId="1FD28C6C" w:rsidR="00E81E4B" w:rsidRPr="009F609A" w:rsidRDefault="00E81E4B" w:rsidP="009F609A">
            <w:pPr>
              <w:pStyle w:val="mainbody"/>
              <w:rPr>
                <w:b/>
                <w:bCs/>
                <w:sz w:val="20"/>
                <w:szCs w:val="20"/>
              </w:rPr>
            </w:pPr>
            <w:r w:rsidRPr="009F609A">
              <w:rPr>
                <w:b/>
                <w:bCs/>
                <w:sz w:val="20"/>
                <w:szCs w:val="20"/>
              </w:rPr>
              <w:t>Pathways</w:t>
            </w:r>
            <w:r w:rsidR="00CF75F9" w:rsidRPr="009F609A">
              <w:rPr>
                <w:b/>
                <w:bCs/>
                <w:sz w:val="20"/>
                <w:szCs w:val="20"/>
              </w:rPr>
              <w:br/>
            </w:r>
            <w:r w:rsidR="00CF75F9" w:rsidRPr="009F609A">
              <w:rPr>
                <w:sz w:val="20"/>
                <w:szCs w:val="20"/>
              </w:rPr>
              <w:t xml:space="preserve">Intentional integration of </w:t>
            </w:r>
            <w:r w:rsidR="00F625A9" w:rsidRPr="009F609A">
              <w:rPr>
                <w:sz w:val="20"/>
                <w:szCs w:val="20"/>
              </w:rPr>
              <w:t>High Impact Practices (HIPs), experiential learning</w:t>
            </w:r>
            <w:r w:rsidR="00CF75F9" w:rsidRPr="009F609A">
              <w:rPr>
                <w:sz w:val="20"/>
                <w:szCs w:val="20"/>
              </w:rPr>
              <w:t xml:space="preserve"> and co-curricular activities to improve outcomes for all students</w:t>
            </w:r>
          </w:p>
        </w:tc>
        <w:tc>
          <w:tcPr>
            <w:tcW w:w="1008" w:type="dxa"/>
          </w:tcPr>
          <w:p w14:paraId="47EB7C0E" w14:textId="77777777" w:rsidR="00E81E4B" w:rsidRPr="009F609A" w:rsidRDefault="00E81E4B" w:rsidP="004A17A9">
            <w:pPr>
              <w:rPr>
                <w:rFonts w:ascii="Arial" w:hAnsi="Arial" w:cs="Arial"/>
                <w:sz w:val="20"/>
                <w:szCs w:val="20"/>
              </w:rPr>
            </w:pPr>
          </w:p>
        </w:tc>
        <w:tc>
          <w:tcPr>
            <w:tcW w:w="1008" w:type="dxa"/>
          </w:tcPr>
          <w:p w14:paraId="30030332" w14:textId="77777777" w:rsidR="00E81E4B" w:rsidRPr="009F609A" w:rsidRDefault="00E81E4B" w:rsidP="004A17A9">
            <w:pPr>
              <w:rPr>
                <w:rFonts w:ascii="Arial" w:hAnsi="Arial" w:cs="Arial"/>
                <w:sz w:val="20"/>
                <w:szCs w:val="20"/>
              </w:rPr>
            </w:pPr>
          </w:p>
        </w:tc>
        <w:tc>
          <w:tcPr>
            <w:tcW w:w="1008" w:type="dxa"/>
          </w:tcPr>
          <w:p w14:paraId="7E9E7465" w14:textId="77777777" w:rsidR="00E81E4B" w:rsidRPr="009F609A" w:rsidRDefault="00E81E4B" w:rsidP="004A17A9">
            <w:pPr>
              <w:rPr>
                <w:rFonts w:ascii="Arial" w:hAnsi="Arial" w:cs="Arial"/>
                <w:sz w:val="20"/>
                <w:szCs w:val="20"/>
              </w:rPr>
            </w:pPr>
          </w:p>
        </w:tc>
        <w:tc>
          <w:tcPr>
            <w:tcW w:w="1008" w:type="dxa"/>
          </w:tcPr>
          <w:p w14:paraId="1FE441BA" w14:textId="77777777" w:rsidR="00E81E4B" w:rsidRPr="009F609A" w:rsidRDefault="00E81E4B" w:rsidP="004A17A9">
            <w:pPr>
              <w:rPr>
                <w:rFonts w:ascii="Arial" w:hAnsi="Arial" w:cs="Arial"/>
                <w:sz w:val="20"/>
                <w:szCs w:val="20"/>
              </w:rPr>
            </w:pPr>
          </w:p>
        </w:tc>
        <w:tc>
          <w:tcPr>
            <w:tcW w:w="1008" w:type="dxa"/>
          </w:tcPr>
          <w:p w14:paraId="12BA39F1" w14:textId="77777777" w:rsidR="00E81E4B" w:rsidRPr="009F609A" w:rsidRDefault="00E81E4B" w:rsidP="004A17A9">
            <w:pPr>
              <w:rPr>
                <w:rFonts w:ascii="Arial" w:hAnsi="Arial" w:cs="Arial"/>
                <w:sz w:val="20"/>
                <w:szCs w:val="20"/>
              </w:rPr>
            </w:pPr>
          </w:p>
        </w:tc>
      </w:tr>
      <w:tr w:rsidR="00E81E4B" w:rsidRPr="009F609A" w14:paraId="05C27929" w14:textId="77777777" w:rsidTr="004A17A9">
        <w:tc>
          <w:tcPr>
            <w:tcW w:w="4170" w:type="dxa"/>
          </w:tcPr>
          <w:p w14:paraId="70BFBBDC" w14:textId="75504BE0" w:rsidR="00E81E4B" w:rsidRPr="009F609A" w:rsidRDefault="00E81E4B" w:rsidP="009F609A">
            <w:pPr>
              <w:pStyle w:val="mainbody"/>
              <w:rPr>
                <w:b/>
                <w:bCs/>
                <w:sz w:val="20"/>
                <w:szCs w:val="20"/>
              </w:rPr>
            </w:pPr>
            <w:r w:rsidRPr="009F609A">
              <w:rPr>
                <w:b/>
                <w:bCs/>
                <w:sz w:val="20"/>
                <w:szCs w:val="20"/>
              </w:rPr>
              <w:t>Purpose</w:t>
            </w:r>
            <w:r w:rsidR="00CF75F9" w:rsidRPr="009F609A">
              <w:rPr>
                <w:b/>
                <w:bCs/>
                <w:sz w:val="20"/>
                <w:szCs w:val="20"/>
              </w:rPr>
              <w:br/>
            </w:r>
            <w:r w:rsidR="00CF75F9" w:rsidRPr="009F609A">
              <w:rPr>
                <w:sz w:val="20"/>
                <w:szCs w:val="20"/>
              </w:rPr>
              <w:t>Strategies that support the deepening and refining of purposeful choices for students beyond the first year</w:t>
            </w:r>
          </w:p>
        </w:tc>
        <w:tc>
          <w:tcPr>
            <w:tcW w:w="1008" w:type="dxa"/>
          </w:tcPr>
          <w:p w14:paraId="0696E69A" w14:textId="77777777" w:rsidR="00E81E4B" w:rsidRPr="009F609A" w:rsidRDefault="00E81E4B" w:rsidP="004A17A9">
            <w:pPr>
              <w:rPr>
                <w:rFonts w:ascii="Arial" w:hAnsi="Arial" w:cs="Arial"/>
                <w:sz w:val="20"/>
                <w:szCs w:val="20"/>
              </w:rPr>
            </w:pPr>
          </w:p>
        </w:tc>
        <w:tc>
          <w:tcPr>
            <w:tcW w:w="1008" w:type="dxa"/>
          </w:tcPr>
          <w:p w14:paraId="66196933" w14:textId="77777777" w:rsidR="00E81E4B" w:rsidRPr="009F609A" w:rsidRDefault="00E81E4B" w:rsidP="004A17A9">
            <w:pPr>
              <w:rPr>
                <w:rFonts w:ascii="Arial" w:hAnsi="Arial" w:cs="Arial"/>
                <w:sz w:val="20"/>
                <w:szCs w:val="20"/>
              </w:rPr>
            </w:pPr>
          </w:p>
        </w:tc>
        <w:tc>
          <w:tcPr>
            <w:tcW w:w="1008" w:type="dxa"/>
          </w:tcPr>
          <w:p w14:paraId="77E5BFC3" w14:textId="77777777" w:rsidR="00E81E4B" w:rsidRPr="009F609A" w:rsidRDefault="00E81E4B" w:rsidP="004A17A9">
            <w:pPr>
              <w:rPr>
                <w:rFonts w:ascii="Arial" w:hAnsi="Arial" w:cs="Arial"/>
                <w:sz w:val="20"/>
                <w:szCs w:val="20"/>
              </w:rPr>
            </w:pPr>
          </w:p>
        </w:tc>
        <w:tc>
          <w:tcPr>
            <w:tcW w:w="1008" w:type="dxa"/>
          </w:tcPr>
          <w:p w14:paraId="43FA8DCE" w14:textId="77777777" w:rsidR="00E81E4B" w:rsidRPr="009F609A" w:rsidRDefault="00E81E4B" w:rsidP="004A17A9">
            <w:pPr>
              <w:rPr>
                <w:rFonts w:ascii="Arial" w:hAnsi="Arial" w:cs="Arial"/>
                <w:sz w:val="20"/>
                <w:szCs w:val="20"/>
              </w:rPr>
            </w:pPr>
          </w:p>
        </w:tc>
        <w:tc>
          <w:tcPr>
            <w:tcW w:w="1008" w:type="dxa"/>
          </w:tcPr>
          <w:p w14:paraId="7E1EFC50" w14:textId="77777777" w:rsidR="00E81E4B" w:rsidRPr="009F609A" w:rsidRDefault="00E81E4B" w:rsidP="004A17A9">
            <w:pPr>
              <w:rPr>
                <w:rFonts w:ascii="Arial" w:hAnsi="Arial" w:cs="Arial"/>
                <w:sz w:val="20"/>
                <w:szCs w:val="20"/>
              </w:rPr>
            </w:pPr>
          </w:p>
        </w:tc>
      </w:tr>
      <w:tr w:rsidR="00E81E4B" w:rsidRPr="009F609A" w14:paraId="57173184" w14:textId="77777777" w:rsidTr="000D4FA3">
        <w:tc>
          <w:tcPr>
            <w:tcW w:w="4170" w:type="dxa"/>
            <w:tcBorders>
              <w:bottom w:val="single" w:sz="4" w:space="0" w:color="auto"/>
            </w:tcBorders>
          </w:tcPr>
          <w:p w14:paraId="10AEC32F" w14:textId="332633AF" w:rsidR="00E81E4B" w:rsidRPr="009F609A" w:rsidRDefault="00E81E4B" w:rsidP="009F609A">
            <w:pPr>
              <w:pStyle w:val="mainbody"/>
              <w:rPr>
                <w:b/>
                <w:bCs/>
                <w:sz w:val="20"/>
                <w:szCs w:val="20"/>
              </w:rPr>
            </w:pPr>
            <w:r w:rsidRPr="009F609A">
              <w:rPr>
                <w:b/>
                <w:bCs/>
                <w:sz w:val="20"/>
                <w:szCs w:val="20"/>
              </w:rPr>
              <w:t>Mindset</w:t>
            </w:r>
            <w:r w:rsidR="00CF75F9" w:rsidRPr="009F609A">
              <w:rPr>
                <w:b/>
                <w:bCs/>
                <w:sz w:val="20"/>
                <w:szCs w:val="20"/>
              </w:rPr>
              <w:br/>
            </w:r>
            <w:r w:rsidR="00CF75F9" w:rsidRPr="009F609A">
              <w:rPr>
                <w:sz w:val="20"/>
                <w:szCs w:val="20"/>
              </w:rPr>
              <w:t>Activities that inspect and adapt your institutional context to support productive academic settings that enable success for all students</w:t>
            </w:r>
          </w:p>
        </w:tc>
        <w:tc>
          <w:tcPr>
            <w:tcW w:w="1008" w:type="dxa"/>
            <w:tcBorders>
              <w:bottom w:val="single" w:sz="4" w:space="0" w:color="auto"/>
            </w:tcBorders>
          </w:tcPr>
          <w:p w14:paraId="1B8298C6" w14:textId="77777777" w:rsidR="00E81E4B" w:rsidRPr="009F609A" w:rsidRDefault="00E81E4B" w:rsidP="004A17A9">
            <w:pPr>
              <w:rPr>
                <w:rFonts w:ascii="Arial" w:hAnsi="Arial" w:cs="Arial"/>
                <w:sz w:val="20"/>
                <w:szCs w:val="20"/>
              </w:rPr>
            </w:pPr>
          </w:p>
        </w:tc>
        <w:tc>
          <w:tcPr>
            <w:tcW w:w="1008" w:type="dxa"/>
            <w:tcBorders>
              <w:bottom w:val="single" w:sz="4" w:space="0" w:color="auto"/>
            </w:tcBorders>
          </w:tcPr>
          <w:p w14:paraId="7C2BAE55" w14:textId="77777777" w:rsidR="00E81E4B" w:rsidRPr="009F609A" w:rsidRDefault="00E81E4B" w:rsidP="004A17A9">
            <w:pPr>
              <w:rPr>
                <w:rFonts w:ascii="Arial" w:hAnsi="Arial" w:cs="Arial"/>
                <w:sz w:val="20"/>
                <w:szCs w:val="20"/>
              </w:rPr>
            </w:pPr>
          </w:p>
        </w:tc>
        <w:tc>
          <w:tcPr>
            <w:tcW w:w="1008" w:type="dxa"/>
            <w:tcBorders>
              <w:bottom w:val="single" w:sz="4" w:space="0" w:color="auto"/>
            </w:tcBorders>
          </w:tcPr>
          <w:p w14:paraId="32CBDAE1" w14:textId="77777777" w:rsidR="00E81E4B" w:rsidRPr="009F609A" w:rsidRDefault="00E81E4B" w:rsidP="004A17A9">
            <w:pPr>
              <w:rPr>
                <w:rFonts w:ascii="Arial" w:hAnsi="Arial" w:cs="Arial"/>
                <w:sz w:val="20"/>
                <w:szCs w:val="20"/>
              </w:rPr>
            </w:pPr>
          </w:p>
        </w:tc>
        <w:tc>
          <w:tcPr>
            <w:tcW w:w="1008" w:type="dxa"/>
            <w:tcBorders>
              <w:bottom w:val="single" w:sz="4" w:space="0" w:color="auto"/>
            </w:tcBorders>
          </w:tcPr>
          <w:p w14:paraId="5198C812" w14:textId="77777777" w:rsidR="00E81E4B" w:rsidRPr="009F609A" w:rsidRDefault="00E81E4B" w:rsidP="004A17A9">
            <w:pPr>
              <w:rPr>
                <w:rFonts w:ascii="Arial" w:hAnsi="Arial" w:cs="Arial"/>
                <w:sz w:val="20"/>
                <w:szCs w:val="20"/>
              </w:rPr>
            </w:pPr>
          </w:p>
        </w:tc>
        <w:tc>
          <w:tcPr>
            <w:tcW w:w="1008" w:type="dxa"/>
            <w:tcBorders>
              <w:bottom w:val="single" w:sz="4" w:space="0" w:color="auto"/>
            </w:tcBorders>
          </w:tcPr>
          <w:p w14:paraId="6D404EAD" w14:textId="77777777" w:rsidR="00E81E4B" w:rsidRPr="009F609A" w:rsidRDefault="00E81E4B" w:rsidP="004A17A9">
            <w:pPr>
              <w:rPr>
                <w:rFonts w:ascii="Arial" w:hAnsi="Arial" w:cs="Arial"/>
                <w:sz w:val="20"/>
                <w:szCs w:val="20"/>
              </w:rPr>
            </w:pPr>
          </w:p>
        </w:tc>
      </w:tr>
      <w:tr w:rsidR="00E81E4B" w:rsidRPr="009F609A" w14:paraId="28F247CB" w14:textId="77777777" w:rsidTr="000D4FA3">
        <w:tc>
          <w:tcPr>
            <w:tcW w:w="4170" w:type="dxa"/>
            <w:tcBorders>
              <w:right w:val="nil"/>
            </w:tcBorders>
          </w:tcPr>
          <w:p w14:paraId="2FD379BC" w14:textId="7662F3FF" w:rsidR="00E81E4B" w:rsidRPr="009F609A" w:rsidRDefault="00E81E4B" w:rsidP="004A17A9">
            <w:pPr>
              <w:rPr>
                <w:rFonts w:ascii="Arial" w:hAnsi="Arial" w:cs="Arial"/>
                <w:b/>
                <w:bCs/>
                <w:sz w:val="20"/>
                <w:szCs w:val="20"/>
              </w:rPr>
            </w:pPr>
          </w:p>
        </w:tc>
        <w:tc>
          <w:tcPr>
            <w:tcW w:w="1008" w:type="dxa"/>
            <w:tcBorders>
              <w:left w:val="nil"/>
              <w:right w:val="nil"/>
            </w:tcBorders>
          </w:tcPr>
          <w:p w14:paraId="5EF1E089" w14:textId="77777777" w:rsidR="00E81E4B" w:rsidRPr="009F609A" w:rsidRDefault="00E81E4B" w:rsidP="004A17A9">
            <w:pPr>
              <w:rPr>
                <w:rFonts w:ascii="Arial" w:hAnsi="Arial" w:cs="Arial"/>
                <w:sz w:val="20"/>
                <w:szCs w:val="20"/>
              </w:rPr>
            </w:pPr>
          </w:p>
        </w:tc>
        <w:tc>
          <w:tcPr>
            <w:tcW w:w="1008" w:type="dxa"/>
            <w:tcBorders>
              <w:left w:val="nil"/>
              <w:right w:val="nil"/>
            </w:tcBorders>
          </w:tcPr>
          <w:p w14:paraId="003FCD4D" w14:textId="77777777" w:rsidR="00E81E4B" w:rsidRPr="009F609A" w:rsidRDefault="00E81E4B" w:rsidP="004A17A9">
            <w:pPr>
              <w:rPr>
                <w:rFonts w:ascii="Arial" w:hAnsi="Arial" w:cs="Arial"/>
                <w:sz w:val="20"/>
                <w:szCs w:val="20"/>
              </w:rPr>
            </w:pPr>
          </w:p>
        </w:tc>
        <w:tc>
          <w:tcPr>
            <w:tcW w:w="1008" w:type="dxa"/>
            <w:tcBorders>
              <w:left w:val="nil"/>
              <w:right w:val="nil"/>
            </w:tcBorders>
          </w:tcPr>
          <w:p w14:paraId="2AB3BB2C" w14:textId="77777777" w:rsidR="00E81E4B" w:rsidRPr="009F609A" w:rsidRDefault="00E81E4B" w:rsidP="004A17A9">
            <w:pPr>
              <w:rPr>
                <w:rFonts w:ascii="Arial" w:hAnsi="Arial" w:cs="Arial"/>
                <w:sz w:val="20"/>
                <w:szCs w:val="20"/>
              </w:rPr>
            </w:pPr>
          </w:p>
        </w:tc>
        <w:tc>
          <w:tcPr>
            <w:tcW w:w="1008" w:type="dxa"/>
            <w:tcBorders>
              <w:left w:val="nil"/>
              <w:right w:val="nil"/>
            </w:tcBorders>
          </w:tcPr>
          <w:p w14:paraId="4C20434D" w14:textId="77777777" w:rsidR="00E81E4B" w:rsidRPr="009F609A" w:rsidRDefault="00E81E4B" w:rsidP="004A17A9">
            <w:pPr>
              <w:rPr>
                <w:rFonts w:ascii="Arial" w:hAnsi="Arial" w:cs="Arial"/>
                <w:sz w:val="20"/>
                <w:szCs w:val="20"/>
              </w:rPr>
            </w:pPr>
          </w:p>
        </w:tc>
        <w:tc>
          <w:tcPr>
            <w:tcW w:w="1008" w:type="dxa"/>
            <w:tcBorders>
              <w:left w:val="nil"/>
            </w:tcBorders>
          </w:tcPr>
          <w:p w14:paraId="0CC2D1AB" w14:textId="77777777" w:rsidR="00E81E4B" w:rsidRPr="009F609A" w:rsidRDefault="00E81E4B" w:rsidP="004A17A9">
            <w:pPr>
              <w:rPr>
                <w:rFonts w:ascii="Arial" w:hAnsi="Arial" w:cs="Arial"/>
                <w:sz w:val="20"/>
                <w:szCs w:val="20"/>
              </w:rPr>
            </w:pPr>
          </w:p>
        </w:tc>
      </w:tr>
      <w:tr w:rsidR="00E81E4B" w:rsidRPr="009F609A" w14:paraId="71C060F1" w14:textId="77777777" w:rsidTr="004A17A9">
        <w:tc>
          <w:tcPr>
            <w:tcW w:w="4170" w:type="dxa"/>
          </w:tcPr>
          <w:p w14:paraId="71B8F2D6" w14:textId="34C3C584" w:rsidR="00E81E4B" w:rsidRPr="009F609A" w:rsidRDefault="00E81E4B" w:rsidP="009F609A">
            <w:pPr>
              <w:pStyle w:val="mainbody"/>
              <w:rPr>
                <w:b/>
                <w:bCs/>
                <w:sz w:val="20"/>
                <w:szCs w:val="20"/>
              </w:rPr>
            </w:pPr>
            <w:r w:rsidRPr="009F609A">
              <w:rPr>
                <w:b/>
                <w:bCs/>
                <w:sz w:val="20"/>
                <w:szCs w:val="20"/>
              </w:rPr>
              <w:t>Beyond</w:t>
            </w:r>
            <w:r w:rsidR="00CF75F9" w:rsidRPr="009F609A">
              <w:rPr>
                <w:sz w:val="20"/>
                <w:szCs w:val="20"/>
              </w:rPr>
              <w:br/>
              <w:t>Other areas you have explored in extending Momentum beyond the first year and across the institution</w:t>
            </w:r>
          </w:p>
        </w:tc>
        <w:tc>
          <w:tcPr>
            <w:tcW w:w="1008" w:type="dxa"/>
          </w:tcPr>
          <w:p w14:paraId="5F48EF81" w14:textId="77777777" w:rsidR="00E81E4B" w:rsidRPr="009F609A" w:rsidRDefault="00E81E4B" w:rsidP="004A17A9">
            <w:pPr>
              <w:rPr>
                <w:rFonts w:ascii="Arial" w:hAnsi="Arial" w:cs="Arial"/>
                <w:sz w:val="20"/>
                <w:szCs w:val="20"/>
              </w:rPr>
            </w:pPr>
          </w:p>
        </w:tc>
        <w:tc>
          <w:tcPr>
            <w:tcW w:w="1008" w:type="dxa"/>
          </w:tcPr>
          <w:p w14:paraId="0C191A22" w14:textId="77777777" w:rsidR="00E81E4B" w:rsidRPr="009F609A" w:rsidRDefault="00E81E4B" w:rsidP="004A17A9">
            <w:pPr>
              <w:rPr>
                <w:rFonts w:ascii="Arial" w:hAnsi="Arial" w:cs="Arial"/>
                <w:sz w:val="20"/>
                <w:szCs w:val="20"/>
              </w:rPr>
            </w:pPr>
          </w:p>
        </w:tc>
        <w:tc>
          <w:tcPr>
            <w:tcW w:w="1008" w:type="dxa"/>
          </w:tcPr>
          <w:p w14:paraId="3A0C3DE7" w14:textId="77777777" w:rsidR="00E81E4B" w:rsidRPr="009F609A" w:rsidRDefault="00E81E4B" w:rsidP="004A17A9">
            <w:pPr>
              <w:rPr>
                <w:rFonts w:ascii="Arial" w:hAnsi="Arial" w:cs="Arial"/>
                <w:sz w:val="20"/>
                <w:szCs w:val="20"/>
              </w:rPr>
            </w:pPr>
          </w:p>
        </w:tc>
        <w:tc>
          <w:tcPr>
            <w:tcW w:w="1008" w:type="dxa"/>
          </w:tcPr>
          <w:p w14:paraId="02AF9F90" w14:textId="77777777" w:rsidR="00E81E4B" w:rsidRPr="009F609A" w:rsidRDefault="00E81E4B" w:rsidP="004A17A9">
            <w:pPr>
              <w:rPr>
                <w:rFonts w:ascii="Arial" w:hAnsi="Arial" w:cs="Arial"/>
                <w:sz w:val="20"/>
                <w:szCs w:val="20"/>
              </w:rPr>
            </w:pPr>
          </w:p>
        </w:tc>
        <w:tc>
          <w:tcPr>
            <w:tcW w:w="1008" w:type="dxa"/>
          </w:tcPr>
          <w:p w14:paraId="26890638" w14:textId="77777777" w:rsidR="00E81E4B" w:rsidRPr="009F609A" w:rsidRDefault="00E81E4B" w:rsidP="004A17A9">
            <w:pPr>
              <w:rPr>
                <w:rFonts w:ascii="Arial" w:hAnsi="Arial" w:cs="Arial"/>
                <w:sz w:val="20"/>
                <w:szCs w:val="20"/>
              </w:rPr>
            </w:pPr>
          </w:p>
        </w:tc>
      </w:tr>
    </w:tbl>
    <w:p w14:paraId="2F8BCCB6" w14:textId="77777777" w:rsidR="00E53D82" w:rsidRDefault="00E53D82" w:rsidP="000D4FA3">
      <w:pPr>
        <w:pStyle w:val="Heading1"/>
      </w:pPr>
    </w:p>
    <w:p w14:paraId="272C0C50" w14:textId="77777777" w:rsidR="00E53D82" w:rsidRDefault="00E53D82">
      <w:pPr>
        <w:rPr>
          <w:rFonts w:ascii="Arial" w:eastAsiaTheme="majorEastAsia" w:hAnsi="Arial" w:cs="Times New Roman (Headings CS)"/>
          <w:b/>
          <w:bCs/>
          <w:color w:val="000000" w:themeColor="text1"/>
          <w:sz w:val="32"/>
          <w:szCs w:val="26"/>
        </w:rPr>
      </w:pPr>
      <w:r>
        <w:br w:type="page"/>
      </w:r>
    </w:p>
    <w:p w14:paraId="507D177E" w14:textId="21391D76" w:rsidR="00CE4FD0" w:rsidRPr="00E240D8" w:rsidRDefault="000D4FA3" w:rsidP="000D4FA3">
      <w:pPr>
        <w:pStyle w:val="Heading1"/>
      </w:pPr>
      <w:r w:rsidRPr="00E240D8">
        <w:lastRenderedPageBreak/>
        <w:t>PLANNING FOR RESILIENCE</w:t>
      </w:r>
    </w:p>
    <w:p w14:paraId="416683B3" w14:textId="77777777" w:rsidR="000D4FA3" w:rsidRDefault="000D4FA3" w:rsidP="009F609A">
      <w:pPr>
        <w:pStyle w:val="mainbody"/>
      </w:pPr>
    </w:p>
    <w:p w14:paraId="69FB1124" w14:textId="37187C54" w:rsidR="00CE4FD0" w:rsidRDefault="00CE4FD0" w:rsidP="009F609A">
      <w:pPr>
        <w:pStyle w:val="mainbody"/>
      </w:pPr>
      <w:r>
        <w:t xml:space="preserve">Resilience refers to the ability of a system to return to normal operations after a shock, crisis, or unanticipated change. In recent years, discussions of resilience have focused on the opportunity these shocks provide to recreate systems in a more equitable, successful, and effective way, rather than simply restoring the status quo. </w:t>
      </w:r>
    </w:p>
    <w:p w14:paraId="5FCD8025" w14:textId="77777777" w:rsidR="00CE4FD0" w:rsidRDefault="00CE4FD0" w:rsidP="009F609A">
      <w:pPr>
        <w:pStyle w:val="mainbody"/>
      </w:pPr>
    </w:p>
    <w:p w14:paraId="69BA051F" w14:textId="122E3B19" w:rsidR="00CE4FD0" w:rsidRDefault="00CE4FD0" w:rsidP="009F609A">
      <w:pPr>
        <w:pStyle w:val="mainbody"/>
      </w:pPr>
      <w:r>
        <w:t>For your Momentum Work, planning for resilience is an opportunity to use the lessons of the past year to restore, rebuild, refocus, improve, or expand your activities and strategies. Not all of your strategies may need attention of this sort, but may need maintenance or review. In both cases, please use the space below to plan how you will make Momentum resilient at your institution</w:t>
      </w:r>
    </w:p>
    <w:p w14:paraId="129DF411" w14:textId="50A8FCAD" w:rsidR="00F320DD" w:rsidRDefault="00F320DD" w:rsidP="009F609A">
      <w:pPr>
        <w:pStyle w:val="mainbody"/>
      </w:pPr>
    </w:p>
    <w:p w14:paraId="31F6FF01" w14:textId="6690A1A2" w:rsidR="001041B1" w:rsidRDefault="00F320DD" w:rsidP="001041B1">
      <w:pPr>
        <w:pStyle w:val="mainbody"/>
      </w:pPr>
      <w:r w:rsidRPr="001041B1">
        <w:rPr>
          <w:b/>
          <w:bCs/>
        </w:rPr>
        <w:t xml:space="preserve">Including a diverse group of stakeholders and voices from across your institution is critical </w:t>
      </w:r>
      <w:r w:rsidR="00FD0673" w:rsidRPr="001041B1">
        <w:rPr>
          <w:b/>
          <w:bCs/>
        </w:rPr>
        <w:t xml:space="preserve">to understanding how to </w:t>
      </w:r>
      <w:r w:rsidR="00A352B4" w:rsidRPr="001041B1">
        <w:rPr>
          <w:b/>
          <w:bCs/>
        </w:rPr>
        <w:t xml:space="preserve">ensure </w:t>
      </w:r>
      <w:r w:rsidR="009E6128" w:rsidRPr="001041B1">
        <w:rPr>
          <w:b/>
          <w:bCs/>
        </w:rPr>
        <w:t xml:space="preserve">all students experience Momentum </w:t>
      </w:r>
      <w:r w:rsidR="00A352B4" w:rsidRPr="001041B1">
        <w:rPr>
          <w:b/>
          <w:bCs/>
        </w:rPr>
        <w:t>throughout their academic career</w:t>
      </w:r>
      <w:r w:rsidR="00FD0673" w:rsidRPr="001041B1">
        <w:rPr>
          <w:b/>
          <w:bCs/>
        </w:rPr>
        <w:t>.</w:t>
      </w:r>
      <w:r w:rsidR="00FD0673" w:rsidRPr="001041B1">
        <w:t xml:space="preserve"> </w:t>
      </w:r>
      <w:r w:rsidR="001041B1">
        <w:t xml:space="preserve">Engage a </w:t>
      </w:r>
      <w:r w:rsidR="00684036">
        <w:t>broad</w:t>
      </w:r>
      <w:r w:rsidR="001041B1">
        <w:t xml:space="preserve"> set of stakeholders</w:t>
      </w:r>
      <w:r w:rsidR="00684036">
        <w:t>, such as residence life, financial aid, career services, and others,</w:t>
      </w:r>
      <w:r w:rsidR="001041B1">
        <w:t xml:space="preserve"> and </w:t>
      </w:r>
      <w:r w:rsidR="00684036">
        <w:t xml:space="preserve">assess </w:t>
      </w:r>
      <w:r w:rsidR="001041B1">
        <w:t>your data to</w:t>
      </w:r>
      <w:r w:rsidR="001041B1" w:rsidRPr="001041B1">
        <w:t xml:space="preserve"> understand if your efforts are wo</w:t>
      </w:r>
      <w:r w:rsidR="001041B1">
        <w:t>r</w:t>
      </w:r>
      <w:r w:rsidR="001041B1" w:rsidRPr="001041B1">
        <w:t xml:space="preserve">king for all students and to uncover gaps and </w:t>
      </w:r>
      <w:r w:rsidR="001041B1">
        <w:t xml:space="preserve">trends </w:t>
      </w:r>
      <w:r w:rsidR="00F73B16">
        <w:t xml:space="preserve">between communities on your campus. </w:t>
      </w:r>
    </w:p>
    <w:p w14:paraId="0EAAECA6" w14:textId="77777777" w:rsidR="00F73B16" w:rsidRPr="001041B1" w:rsidRDefault="00F73B16" w:rsidP="001041B1">
      <w:pPr>
        <w:pStyle w:val="mainbody"/>
      </w:pPr>
    </w:p>
    <w:p w14:paraId="7DF26424" w14:textId="07DFF66C" w:rsidR="00F320DD" w:rsidRDefault="00FD0673" w:rsidP="001041B1">
      <w:pPr>
        <w:pStyle w:val="mainbody"/>
      </w:pPr>
      <w:r w:rsidRPr="00F73B16">
        <w:rPr>
          <w:b/>
          <w:bCs/>
        </w:rPr>
        <w:t xml:space="preserve">As you build your plans be sure to </w:t>
      </w:r>
      <w:r w:rsidR="00A352B4" w:rsidRPr="00F73B16">
        <w:rPr>
          <w:b/>
          <w:bCs/>
        </w:rPr>
        <w:t>include units, programs and communities on your campus that have specific experience and unique perspectives</w:t>
      </w:r>
      <w:r w:rsidR="00A352B4" w:rsidRPr="001041B1">
        <w:t>, including your African American Male Initiative, Adult Learners Coordinators</w:t>
      </w:r>
      <w:r w:rsidR="00684036">
        <w:t>,</w:t>
      </w:r>
      <w:r w:rsidR="00A352B4" w:rsidRPr="001041B1">
        <w:t xml:space="preserve"> GEAR UP Georgia teams, Student Government Associations</w:t>
      </w:r>
      <w:r w:rsidR="001041B1" w:rsidRPr="001041B1">
        <w:t>. Seek input and reactions from across campus, from facilities to the Bursar to campus dining and all points in between.</w:t>
      </w:r>
      <w:r w:rsidR="001041B1">
        <w:t xml:space="preserve"> </w:t>
      </w:r>
    </w:p>
    <w:p w14:paraId="206375DE" w14:textId="77777777" w:rsidR="00CE4FD0" w:rsidRDefault="00CE4FD0" w:rsidP="009F609A">
      <w:pPr>
        <w:pStyle w:val="mainbody"/>
      </w:pPr>
    </w:p>
    <w:p w14:paraId="46E816F8" w14:textId="77777777" w:rsidR="00170D6E" w:rsidRDefault="00170D6E">
      <w:pPr>
        <w:rPr>
          <w:rFonts w:ascii="Arial" w:eastAsia="Arial" w:hAnsi="Arial" w:cs="Arial"/>
          <w:color w:val="666666"/>
          <w:lang w:val="en"/>
        </w:rPr>
      </w:pPr>
      <w:r>
        <w:br w:type="page"/>
      </w:r>
    </w:p>
    <w:p w14:paraId="4459EAA7" w14:textId="7C64ED14" w:rsidR="009F609A" w:rsidRPr="009F609A" w:rsidRDefault="00CF75F9" w:rsidP="009F609A">
      <w:pPr>
        <w:pStyle w:val="Heading4"/>
      </w:pPr>
      <w:r w:rsidRPr="009F609A">
        <w:lastRenderedPageBreak/>
        <w:t>Priority areas for work</w:t>
      </w:r>
      <w:r w:rsidR="009F609A" w:rsidRPr="009F609A">
        <w:t xml:space="preserve">: </w:t>
      </w:r>
      <w:bookmarkStart w:id="0" w:name="OLE_LINK1"/>
      <w:bookmarkStart w:id="1" w:name="OLE_LINK2"/>
      <w:r w:rsidRPr="009F609A">
        <w:t>Momentum Year</w:t>
      </w:r>
    </w:p>
    <w:p w14:paraId="50A053B1" w14:textId="6B234D50" w:rsidR="00CF75F9" w:rsidRPr="009F609A" w:rsidRDefault="00B4274D" w:rsidP="009F609A">
      <w:pPr>
        <w:pStyle w:val="mainbody"/>
      </w:pPr>
      <w:r w:rsidRPr="009F609A">
        <w:t xml:space="preserve">Considering the impact of the past year, what area(s) of your Momentum Year work do you plan to prioritize in 2021? </w:t>
      </w:r>
      <w:r w:rsidR="00345C6A" w:rsidRPr="009F609A">
        <w:t xml:space="preserve">Your priorities may include areas that need </w:t>
      </w:r>
      <w:r w:rsidR="000816F7" w:rsidRPr="009F609A">
        <w:t>attention or engagement</w:t>
      </w:r>
      <w:r w:rsidR="00345C6A" w:rsidRPr="009F609A">
        <w:t xml:space="preserve"> to get to, or return to, full scale, as well as those that were particularly effective regardless of the challenging year.</w:t>
      </w:r>
    </w:p>
    <w:bookmarkEnd w:id="0"/>
    <w:bookmarkEnd w:id="1"/>
    <w:p w14:paraId="7960ECD6" w14:textId="1620F759" w:rsidR="00B4274D" w:rsidRDefault="009F609A">
      <w:pPr>
        <w:rPr>
          <w:rFonts w:ascii="Arial" w:hAnsi="Arial" w:cs="Arial"/>
          <w:i/>
          <w:iCs/>
          <w:sz w:val="20"/>
          <w:szCs w:val="20"/>
        </w:rPr>
      </w:pPr>
      <w:r w:rsidRPr="009F609A">
        <w:rPr>
          <w:rFonts w:ascii="Arial" w:hAnsi="Arial" w:cs="Arial"/>
          <w:i/>
          <w:iCs/>
          <w:sz w:val="20"/>
          <w:szCs w:val="20"/>
        </w:rPr>
        <w:t>(include as many as are priorities for your institution)</w:t>
      </w:r>
    </w:p>
    <w:p w14:paraId="09BDCD21" w14:textId="77777777" w:rsidR="009F609A" w:rsidRPr="009F609A" w:rsidRDefault="009F609A">
      <w:pPr>
        <w:rPr>
          <w:rFonts w:ascii="Arial" w:hAnsi="Arial" w:cs="Arial"/>
          <w:i/>
          <w:iCs/>
          <w:sz w:val="20"/>
          <w:szCs w:val="20"/>
        </w:rPr>
      </w:pPr>
    </w:p>
    <w:p w14:paraId="7D67A360" w14:textId="7E7696DE" w:rsidR="00311DFD" w:rsidRPr="009F609A" w:rsidRDefault="009F609A" w:rsidP="009F609A">
      <w:pPr>
        <w:pStyle w:val="ListParagraph"/>
        <w:numPr>
          <w:ilvl w:val="0"/>
          <w:numId w:val="7"/>
        </w:numPr>
        <w:spacing w:line="307" w:lineRule="auto"/>
        <w:ind w:left="778"/>
        <w:rPr>
          <w:rFonts w:ascii="Arial" w:hAnsi="Arial" w:cs="Arial"/>
        </w:rPr>
      </w:pPr>
      <w:r>
        <w:rPr>
          <w:rFonts w:ascii="Arial" w:hAnsi="Arial" w:cs="Arial"/>
        </w:rPr>
        <w:t>____________________________________________</w:t>
      </w:r>
    </w:p>
    <w:p w14:paraId="7C99CC2B" w14:textId="5282572D" w:rsidR="009F609A" w:rsidRPr="009F609A" w:rsidRDefault="009F609A" w:rsidP="009F609A">
      <w:pPr>
        <w:pStyle w:val="ListParagraph"/>
        <w:numPr>
          <w:ilvl w:val="0"/>
          <w:numId w:val="7"/>
        </w:numPr>
        <w:spacing w:line="307" w:lineRule="auto"/>
        <w:ind w:left="778"/>
        <w:rPr>
          <w:rFonts w:ascii="Arial" w:hAnsi="Arial" w:cs="Arial"/>
        </w:rPr>
      </w:pPr>
      <w:r>
        <w:rPr>
          <w:rFonts w:ascii="Arial" w:hAnsi="Arial" w:cs="Arial"/>
        </w:rPr>
        <w:t>____________________________________________</w:t>
      </w:r>
    </w:p>
    <w:p w14:paraId="6A39F3FC" w14:textId="2583573A" w:rsidR="009F609A" w:rsidRPr="009F609A" w:rsidRDefault="009F609A" w:rsidP="009F609A">
      <w:pPr>
        <w:pStyle w:val="ListParagraph"/>
        <w:numPr>
          <w:ilvl w:val="0"/>
          <w:numId w:val="7"/>
        </w:numPr>
        <w:spacing w:line="307" w:lineRule="auto"/>
        <w:ind w:left="778"/>
        <w:rPr>
          <w:rFonts w:ascii="Arial" w:hAnsi="Arial" w:cs="Arial"/>
        </w:rPr>
      </w:pPr>
      <w:r>
        <w:rPr>
          <w:rFonts w:ascii="Arial" w:hAnsi="Arial" w:cs="Arial"/>
        </w:rPr>
        <w:t>____________________________________________</w:t>
      </w:r>
    </w:p>
    <w:p w14:paraId="351C612D" w14:textId="468F0FB7" w:rsidR="009F609A" w:rsidRPr="009F609A" w:rsidRDefault="009F609A" w:rsidP="009F609A">
      <w:pPr>
        <w:pStyle w:val="ListParagraph"/>
        <w:numPr>
          <w:ilvl w:val="0"/>
          <w:numId w:val="7"/>
        </w:numPr>
        <w:spacing w:line="307" w:lineRule="auto"/>
        <w:ind w:left="778"/>
        <w:rPr>
          <w:rFonts w:ascii="Arial" w:hAnsi="Arial" w:cs="Arial"/>
        </w:rPr>
      </w:pPr>
      <w:r>
        <w:rPr>
          <w:rFonts w:ascii="Arial" w:hAnsi="Arial" w:cs="Arial"/>
        </w:rPr>
        <w:t>____________________________________________</w:t>
      </w:r>
    </w:p>
    <w:p w14:paraId="65878891" w14:textId="3A8F988E" w:rsidR="009F609A" w:rsidRPr="009F609A" w:rsidRDefault="009F609A" w:rsidP="009F609A">
      <w:pPr>
        <w:pStyle w:val="ListParagraph"/>
        <w:ind w:left="780"/>
        <w:rPr>
          <w:rFonts w:ascii="Arial" w:hAnsi="Arial" w:cs="Arial"/>
        </w:rPr>
      </w:pPr>
    </w:p>
    <w:p w14:paraId="3FCCD89C" w14:textId="6EF9B36A" w:rsidR="00B4274D" w:rsidRPr="00345C6A" w:rsidRDefault="00B4274D" w:rsidP="009F609A">
      <w:pPr>
        <w:pStyle w:val="Heading3"/>
      </w:pPr>
      <w:r w:rsidRPr="00345C6A">
        <w:t>Resilience</w:t>
      </w:r>
      <w:r w:rsidR="00170D6E">
        <w:t xml:space="preserve"> </w:t>
      </w:r>
      <w:r w:rsidR="009F609A">
        <w:t>Plans</w:t>
      </w:r>
    </w:p>
    <w:p w14:paraId="448071B5" w14:textId="37C083B9" w:rsidR="00B4274D" w:rsidRPr="00345C6A" w:rsidRDefault="00B4274D" w:rsidP="009F609A">
      <w:pPr>
        <w:pStyle w:val="mainbody"/>
      </w:pPr>
      <w:r w:rsidRPr="00345C6A">
        <w:t>For each priority area above, please indicate what key activities you will undertake in 2021</w:t>
      </w:r>
      <w:r w:rsidR="009F609A">
        <w:t xml:space="preserve"> (repeat</w:t>
      </w:r>
      <w:r w:rsidR="00402CA8">
        <w:t xml:space="preserve">/add rows </w:t>
      </w:r>
      <w:r w:rsidR="009F609A">
        <w:t>as necessary)</w:t>
      </w:r>
      <w:r w:rsidRPr="00345C6A">
        <w:t>:</w:t>
      </w:r>
    </w:p>
    <w:p w14:paraId="17D606FB" w14:textId="2BA2BE94" w:rsidR="00345C6A" w:rsidRPr="00345C6A" w:rsidRDefault="00345C6A" w:rsidP="009F609A">
      <w:pPr>
        <w:pStyle w:val="mainbody"/>
      </w:pPr>
    </w:p>
    <w:tbl>
      <w:tblPr>
        <w:tblW w:w="8400" w:type="dxa"/>
        <w:tblBorders>
          <w:top w:val="nil"/>
          <w:left w:val="nil"/>
          <w:bottom w:val="nil"/>
          <w:right w:val="nil"/>
          <w:insideH w:val="nil"/>
          <w:insideV w:val="nil"/>
        </w:tblBorders>
        <w:tblLayout w:type="fixed"/>
        <w:tblLook w:val="0600" w:firstRow="0" w:lastRow="0" w:firstColumn="0" w:lastColumn="0" w:noHBand="1" w:noVBand="1"/>
      </w:tblPr>
      <w:tblGrid>
        <w:gridCol w:w="2240"/>
        <w:gridCol w:w="1915"/>
        <w:gridCol w:w="2130"/>
        <w:gridCol w:w="2115"/>
      </w:tblGrid>
      <w:tr w:rsidR="00345C6A" w:rsidRPr="009F609A" w14:paraId="472F4344" w14:textId="77777777" w:rsidTr="009F609A">
        <w:trPr>
          <w:trHeight w:val="267"/>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5DEBE2" w14:textId="1CACE527" w:rsidR="00345C6A" w:rsidRPr="009F609A" w:rsidRDefault="00345C6A" w:rsidP="004A17A9">
            <w:pPr>
              <w:rPr>
                <w:rFonts w:ascii="Arial" w:hAnsi="Arial" w:cs="Arial"/>
                <w:sz w:val="21"/>
                <w:szCs w:val="21"/>
              </w:rPr>
            </w:pPr>
            <w:r w:rsidRPr="009F609A">
              <w:rPr>
                <w:rFonts w:ascii="Arial" w:hAnsi="Arial" w:cs="Arial"/>
                <w:sz w:val="21"/>
                <w:szCs w:val="21"/>
              </w:rPr>
              <w:t>STRATEGY/AREA:</w:t>
            </w:r>
          </w:p>
        </w:tc>
        <w:tc>
          <w:tcPr>
            <w:tcW w:w="6160"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6C48BD" w14:textId="77777777" w:rsidR="00345C6A" w:rsidRPr="009F609A" w:rsidRDefault="00345C6A" w:rsidP="004A17A9">
            <w:pPr>
              <w:rPr>
                <w:rFonts w:ascii="Arial" w:hAnsi="Arial" w:cs="Arial"/>
                <w:sz w:val="21"/>
                <w:szCs w:val="21"/>
              </w:rPr>
            </w:pPr>
          </w:p>
        </w:tc>
      </w:tr>
      <w:tr w:rsidR="00B4274D" w:rsidRPr="009F609A" w14:paraId="5CBDC05D" w14:textId="77777777" w:rsidTr="00170D6E">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705B2" w14:textId="77777777" w:rsidR="00B4274D" w:rsidRPr="009F609A" w:rsidRDefault="00B4274D" w:rsidP="004A17A9">
            <w:pPr>
              <w:rPr>
                <w:rFonts w:ascii="Arial" w:hAnsi="Arial" w:cs="Arial"/>
                <w:sz w:val="21"/>
                <w:szCs w:val="21"/>
              </w:rPr>
            </w:pPr>
            <w:r w:rsidRPr="009F609A">
              <w:rPr>
                <w:rFonts w:ascii="Arial" w:hAnsi="Arial" w:cs="Arial"/>
                <w:sz w:val="21"/>
                <w:szCs w:val="21"/>
              </w:rPr>
              <w:t>Activity</w:t>
            </w:r>
          </w:p>
        </w:tc>
        <w:tc>
          <w:tcPr>
            <w:tcW w:w="1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C24871" w14:textId="77777777" w:rsidR="00B4274D" w:rsidRPr="009F609A" w:rsidRDefault="00B4274D" w:rsidP="004A17A9">
            <w:pPr>
              <w:rPr>
                <w:rFonts w:ascii="Arial" w:hAnsi="Arial" w:cs="Arial"/>
                <w:sz w:val="21"/>
                <w:szCs w:val="21"/>
              </w:rPr>
            </w:pPr>
            <w:r w:rsidRPr="009F609A">
              <w:rPr>
                <w:rFonts w:ascii="Arial" w:hAnsi="Arial" w:cs="Arial"/>
                <w:sz w:val="21"/>
                <w:szCs w:val="21"/>
              </w:rPr>
              <w:t>Process/Steps</w:t>
            </w:r>
          </w:p>
        </w:tc>
        <w:tc>
          <w:tcPr>
            <w:tcW w:w="21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61FB89" w14:textId="77777777" w:rsidR="00B4274D" w:rsidRPr="009F609A" w:rsidRDefault="00B4274D" w:rsidP="004A17A9">
            <w:pPr>
              <w:rPr>
                <w:rFonts w:ascii="Arial" w:hAnsi="Arial" w:cs="Arial"/>
                <w:sz w:val="21"/>
                <w:szCs w:val="21"/>
              </w:rPr>
            </w:pPr>
            <w:r w:rsidRPr="009F609A">
              <w:rPr>
                <w:rFonts w:ascii="Arial" w:hAnsi="Arial" w:cs="Arial"/>
                <w:sz w:val="21"/>
                <w:szCs w:val="21"/>
              </w:rPr>
              <w:t>Person responsible</w:t>
            </w:r>
          </w:p>
        </w:tc>
        <w:tc>
          <w:tcPr>
            <w:tcW w:w="21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FB5A24" w14:textId="77777777" w:rsidR="00B4274D" w:rsidRPr="009F609A" w:rsidRDefault="00B4274D" w:rsidP="004A17A9">
            <w:pPr>
              <w:rPr>
                <w:rFonts w:ascii="Arial" w:hAnsi="Arial" w:cs="Arial"/>
                <w:sz w:val="21"/>
                <w:szCs w:val="21"/>
              </w:rPr>
            </w:pPr>
            <w:r w:rsidRPr="009F609A">
              <w:rPr>
                <w:rFonts w:ascii="Arial" w:hAnsi="Arial" w:cs="Arial"/>
                <w:sz w:val="21"/>
                <w:szCs w:val="21"/>
              </w:rPr>
              <w:t>Completion date</w:t>
            </w:r>
          </w:p>
        </w:tc>
      </w:tr>
      <w:tr w:rsidR="00B4274D" w:rsidRPr="009F609A" w14:paraId="7ED2C49F" w14:textId="77777777" w:rsidTr="009F609A">
        <w:trPr>
          <w:trHeight w:val="485"/>
        </w:trPr>
        <w:tc>
          <w:tcPr>
            <w:tcW w:w="2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89A3D6" w14:textId="77777777" w:rsidR="00B4274D" w:rsidRPr="009F609A" w:rsidRDefault="00B4274D" w:rsidP="004A17A9">
            <w:pPr>
              <w:rPr>
                <w:rFonts w:ascii="Arial" w:hAnsi="Arial" w:cs="Arial"/>
                <w:sz w:val="21"/>
                <w:szCs w:val="21"/>
              </w:rPr>
            </w:pPr>
            <w:r w:rsidRPr="009F609A">
              <w:rPr>
                <w:rFonts w:ascii="Arial" w:hAnsi="Arial" w:cs="Arial"/>
                <w:sz w:val="21"/>
                <w:szCs w:val="21"/>
              </w:rPr>
              <w:t xml:space="preserve"> </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14:paraId="195F4786" w14:textId="77777777" w:rsidR="00B4274D" w:rsidRPr="009F609A" w:rsidRDefault="00B4274D" w:rsidP="004A17A9">
            <w:pPr>
              <w:rPr>
                <w:rFonts w:ascii="Arial" w:hAnsi="Arial" w:cs="Arial"/>
                <w:sz w:val="21"/>
                <w:szCs w:val="21"/>
              </w:rPr>
            </w:pPr>
            <w:r w:rsidRPr="009F609A">
              <w:rPr>
                <w:rFonts w:ascii="Arial" w:hAnsi="Arial" w:cs="Arial"/>
                <w:sz w:val="21"/>
                <w:szCs w:val="21"/>
              </w:rPr>
              <w:t xml:space="preserve"> </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7747A00A" w14:textId="77777777" w:rsidR="00B4274D" w:rsidRPr="009F609A" w:rsidRDefault="00B4274D" w:rsidP="004A17A9">
            <w:pPr>
              <w:rPr>
                <w:rFonts w:ascii="Arial" w:hAnsi="Arial" w:cs="Arial"/>
                <w:sz w:val="21"/>
                <w:szCs w:val="21"/>
              </w:rPr>
            </w:pPr>
            <w:r w:rsidRPr="009F609A">
              <w:rPr>
                <w:rFonts w:ascii="Arial" w:hAnsi="Arial" w:cs="Arial"/>
                <w:sz w:val="21"/>
                <w:szCs w:val="21"/>
              </w:rPr>
              <w:t xml:space="preserve">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14:paraId="11D3A0F6" w14:textId="77777777" w:rsidR="00B4274D" w:rsidRPr="009F609A" w:rsidRDefault="00B4274D" w:rsidP="004A17A9">
            <w:pPr>
              <w:rPr>
                <w:rFonts w:ascii="Arial" w:hAnsi="Arial" w:cs="Arial"/>
                <w:sz w:val="21"/>
                <w:szCs w:val="21"/>
              </w:rPr>
            </w:pPr>
            <w:r w:rsidRPr="009F609A">
              <w:rPr>
                <w:rFonts w:ascii="Arial" w:hAnsi="Arial" w:cs="Arial"/>
                <w:sz w:val="21"/>
                <w:szCs w:val="21"/>
              </w:rPr>
              <w:t xml:space="preserve"> </w:t>
            </w:r>
          </w:p>
        </w:tc>
      </w:tr>
      <w:tr w:rsidR="00B4274D" w:rsidRPr="009F609A" w14:paraId="296C5692" w14:textId="77777777" w:rsidTr="009F609A">
        <w:trPr>
          <w:trHeight w:val="485"/>
        </w:trPr>
        <w:tc>
          <w:tcPr>
            <w:tcW w:w="2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CDFDFF" w14:textId="77777777" w:rsidR="00B4274D" w:rsidRPr="009F609A" w:rsidRDefault="00B4274D" w:rsidP="004A17A9">
            <w:pPr>
              <w:rPr>
                <w:rFonts w:ascii="Arial" w:hAnsi="Arial" w:cs="Arial"/>
                <w:sz w:val="21"/>
                <w:szCs w:val="21"/>
              </w:rPr>
            </w:pPr>
            <w:r w:rsidRPr="009F609A">
              <w:rPr>
                <w:rFonts w:ascii="Arial" w:hAnsi="Arial" w:cs="Arial"/>
                <w:sz w:val="21"/>
                <w:szCs w:val="21"/>
              </w:rPr>
              <w:t xml:space="preserve"> </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14:paraId="579611C0" w14:textId="77777777" w:rsidR="00B4274D" w:rsidRPr="009F609A" w:rsidRDefault="00B4274D" w:rsidP="004A17A9">
            <w:pPr>
              <w:rPr>
                <w:rFonts w:ascii="Arial" w:hAnsi="Arial" w:cs="Arial"/>
                <w:sz w:val="21"/>
                <w:szCs w:val="21"/>
              </w:rPr>
            </w:pPr>
            <w:r w:rsidRPr="009F609A">
              <w:rPr>
                <w:rFonts w:ascii="Arial" w:hAnsi="Arial" w:cs="Arial"/>
                <w:sz w:val="21"/>
                <w:szCs w:val="21"/>
              </w:rPr>
              <w:t xml:space="preserve"> </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3333E52B" w14:textId="77777777" w:rsidR="00B4274D" w:rsidRPr="009F609A" w:rsidRDefault="00B4274D" w:rsidP="004A17A9">
            <w:pPr>
              <w:rPr>
                <w:rFonts w:ascii="Arial" w:hAnsi="Arial" w:cs="Arial"/>
                <w:sz w:val="21"/>
                <w:szCs w:val="21"/>
              </w:rPr>
            </w:pPr>
            <w:r w:rsidRPr="009F609A">
              <w:rPr>
                <w:rFonts w:ascii="Arial" w:hAnsi="Arial" w:cs="Arial"/>
                <w:sz w:val="21"/>
                <w:szCs w:val="21"/>
              </w:rPr>
              <w:t xml:space="preserve">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14:paraId="68EB641B" w14:textId="77777777" w:rsidR="00B4274D" w:rsidRPr="009F609A" w:rsidRDefault="00B4274D" w:rsidP="004A17A9">
            <w:pPr>
              <w:rPr>
                <w:rFonts w:ascii="Arial" w:hAnsi="Arial" w:cs="Arial"/>
                <w:sz w:val="21"/>
                <w:szCs w:val="21"/>
              </w:rPr>
            </w:pPr>
            <w:r w:rsidRPr="009F609A">
              <w:rPr>
                <w:rFonts w:ascii="Arial" w:hAnsi="Arial" w:cs="Arial"/>
                <w:sz w:val="21"/>
                <w:szCs w:val="21"/>
              </w:rPr>
              <w:t xml:space="preserve"> </w:t>
            </w:r>
          </w:p>
        </w:tc>
      </w:tr>
      <w:tr w:rsidR="00B4274D" w:rsidRPr="009F609A" w14:paraId="2FE81DA6" w14:textId="77777777" w:rsidTr="009F609A">
        <w:trPr>
          <w:trHeight w:val="485"/>
        </w:trPr>
        <w:tc>
          <w:tcPr>
            <w:tcW w:w="2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41F50F" w14:textId="77777777" w:rsidR="00B4274D" w:rsidRPr="009F609A" w:rsidRDefault="00B4274D" w:rsidP="004A17A9">
            <w:pPr>
              <w:rPr>
                <w:rFonts w:ascii="Arial" w:hAnsi="Arial" w:cs="Arial"/>
                <w:sz w:val="21"/>
                <w:szCs w:val="21"/>
              </w:rPr>
            </w:pPr>
            <w:r w:rsidRPr="009F609A">
              <w:rPr>
                <w:rFonts w:ascii="Arial" w:hAnsi="Arial" w:cs="Arial"/>
                <w:sz w:val="21"/>
                <w:szCs w:val="21"/>
              </w:rPr>
              <w:t xml:space="preserve"> </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14:paraId="49630801" w14:textId="77777777" w:rsidR="00B4274D" w:rsidRPr="009F609A" w:rsidRDefault="00B4274D" w:rsidP="004A17A9">
            <w:pPr>
              <w:rPr>
                <w:rFonts w:ascii="Arial" w:hAnsi="Arial" w:cs="Arial"/>
                <w:sz w:val="21"/>
                <w:szCs w:val="21"/>
              </w:rPr>
            </w:pPr>
            <w:r w:rsidRPr="009F609A">
              <w:rPr>
                <w:rFonts w:ascii="Arial" w:hAnsi="Arial" w:cs="Arial"/>
                <w:sz w:val="21"/>
                <w:szCs w:val="21"/>
              </w:rPr>
              <w:t xml:space="preserve"> </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7736FA1B" w14:textId="77777777" w:rsidR="00B4274D" w:rsidRPr="009F609A" w:rsidRDefault="00B4274D" w:rsidP="004A17A9">
            <w:pPr>
              <w:rPr>
                <w:rFonts w:ascii="Arial" w:hAnsi="Arial" w:cs="Arial"/>
                <w:sz w:val="21"/>
                <w:szCs w:val="21"/>
              </w:rPr>
            </w:pPr>
            <w:r w:rsidRPr="009F609A">
              <w:rPr>
                <w:rFonts w:ascii="Arial" w:hAnsi="Arial" w:cs="Arial"/>
                <w:sz w:val="21"/>
                <w:szCs w:val="21"/>
              </w:rPr>
              <w:t xml:space="preserve">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14:paraId="1325E5A8" w14:textId="77777777" w:rsidR="00B4274D" w:rsidRPr="009F609A" w:rsidRDefault="00B4274D" w:rsidP="004A17A9">
            <w:pPr>
              <w:rPr>
                <w:rFonts w:ascii="Arial" w:hAnsi="Arial" w:cs="Arial"/>
                <w:sz w:val="21"/>
                <w:szCs w:val="21"/>
              </w:rPr>
            </w:pPr>
            <w:r w:rsidRPr="009F609A">
              <w:rPr>
                <w:rFonts w:ascii="Arial" w:hAnsi="Arial" w:cs="Arial"/>
                <w:sz w:val="21"/>
                <w:szCs w:val="21"/>
              </w:rPr>
              <w:t xml:space="preserve"> </w:t>
            </w:r>
          </w:p>
        </w:tc>
      </w:tr>
      <w:tr w:rsidR="00B4274D" w:rsidRPr="009F609A" w14:paraId="4B686317" w14:textId="77777777" w:rsidTr="009F609A">
        <w:trPr>
          <w:trHeight w:val="485"/>
        </w:trPr>
        <w:tc>
          <w:tcPr>
            <w:tcW w:w="2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C624F2" w14:textId="77777777" w:rsidR="00B4274D" w:rsidRPr="009F609A" w:rsidRDefault="00B4274D" w:rsidP="004A17A9">
            <w:pPr>
              <w:rPr>
                <w:rFonts w:ascii="Arial" w:hAnsi="Arial" w:cs="Arial"/>
                <w:sz w:val="21"/>
                <w:szCs w:val="21"/>
              </w:rPr>
            </w:pPr>
            <w:r w:rsidRPr="009F609A">
              <w:rPr>
                <w:rFonts w:ascii="Arial" w:hAnsi="Arial" w:cs="Arial"/>
                <w:sz w:val="21"/>
                <w:szCs w:val="21"/>
              </w:rPr>
              <w:t xml:space="preserve"> </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14:paraId="2A84483C" w14:textId="77777777" w:rsidR="00B4274D" w:rsidRPr="009F609A" w:rsidRDefault="00B4274D" w:rsidP="004A17A9">
            <w:pPr>
              <w:rPr>
                <w:rFonts w:ascii="Arial" w:hAnsi="Arial" w:cs="Arial"/>
                <w:sz w:val="21"/>
                <w:szCs w:val="21"/>
              </w:rPr>
            </w:pPr>
            <w:r w:rsidRPr="009F609A">
              <w:rPr>
                <w:rFonts w:ascii="Arial" w:hAnsi="Arial" w:cs="Arial"/>
                <w:sz w:val="21"/>
                <w:szCs w:val="21"/>
              </w:rPr>
              <w:t xml:space="preserve"> </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2FD3E410" w14:textId="77777777" w:rsidR="00B4274D" w:rsidRPr="009F609A" w:rsidRDefault="00B4274D" w:rsidP="004A17A9">
            <w:pPr>
              <w:rPr>
                <w:rFonts w:ascii="Arial" w:hAnsi="Arial" w:cs="Arial"/>
                <w:sz w:val="21"/>
                <w:szCs w:val="21"/>
              </w:rPr>
            </w:pPr>
            <w:r w:rsidRPr="009F609A">
              <w:rPr>
                <w:rFonts w:ascii="Arial" w:hAnsi="Arial" w:cs="Arial"/>
                <w:sz w:val="21"/>
                <w:szCs w:val="21"/>
              </w:rPr>
              <w:t xml:space="preserve">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14:paraId="6EE1117A" w14:textId="77777777" w:rsidR="00B4274D" w:rsidRPr="009F609A" w:rsidRDefault="00B4274D" w:rsidP="004A17A9">
            <w:pPr>
              <w:rPr>
                <w:rFonts w:ascii="Arial" w:hAnsi="Arial" w:cs="Arial"/>
                <w:sz w:val="21"/>
                <w:szCs w:val="21"/>
              </w:rPr>
            </w:pPr>
            <w:r w:rsidRPr="009F609A">
              <w:rPr>
                <w:rFonts w:ascii="Arial" w:hAnsi="Arial" w:cs="Arial"/>
                <w:sz w:val="21"/>
                <w:szCs w:val="21"/>
              </w:rPr>
              <w:t xml:space="preserve"> </w:t>
            </w:r>
          </w:p>
        </w:tc>
      </w:tr>
    </w:tbl>
    <w:p w14:paraId="7EAE473D" w14:textId="77777777" w:rsidR="00B4274D" w:rsidRPr="00345C6A" w:rsidRDefault="00B4274D" w:rsidP="009F609A">
      <w:pPr>
        <w:pStyle w:val="mainbody"/>
      </w:pPr>
      <w:r w:rsidRPr="00345C6A">
        <w:t xml:space="preserve"> </w:t>
      </w:r>
    </w:p>
    <w:p w14:paraId="6C665957" w14:textId="77777777" w:rsidR="00170D6E" w:rsidRDefault="00170D6E">
      <w:pPr>
        <w:rPr>
          <w:rFonts w:ascii="Arial" w:eastAsia="Arial" w:hAnsi="Arial" w:cs="Arial"/>
          <w:color w:val="666666"/>
          <w:lang w:val="en"/>
        </w:rPr>
      </w:pPr>
      <w:r>
        <w:br w:type="page"/>
      </w:r>
    </w:p>
    <w:p w14:paraId="4720F9AA" w14:textId="6F640D7D" w:rsidR="009F609A" w:rsidRPr="009F609A" w:rsidRDefault="009F609A" w:rsidP="009F609A">
      <w:pPr>
        <w:pStyle w:val="Heading4"/>
      </w:pPr>
      <w:r w:rsidRPr="009F609A">
        <w:lastRenderedPageBreak/>
        <w:t xml:space="preserve">Priority areas for work: Momentum </w:t>
      </w:r>
      <w:r>
        <w:t>Approach</w:t>
      </w:r>
    </w:p>
    <w:p w14:paraId="35873B66" w14:textId="4FA3E02A" w:rsidR="00B4274D" w:rsidRDefault="00B4274D" w:rsidP="009F609A">
      <w:pPr>
        <w:pStyle w:val="mainbody"/>
      </w:pPr>
      <w:r w:rsidRPr="00345C6A">
        <w:t xml:space="preserve">Considering the impact of the past year, what area(s) of your Momentum </w:t>
      </w:r>
      <w:r w:rsidR="00F625A9">
        <w:t>Approach</w:t>
      </w:r>
      <w:r w:rsidRPr="00345C6A">
        <w:t xml:space="preserve"> work do you plan to prioritize in 2021? </w:t>
      </w:r>
      <w:r w:rsidR="00345C6A" w:rsidRPr="00345C6A">
        <w:t xml:space="preserve">This may be your existing/established work as well as areas that you now wish to explore further. </w:t>
      </w:r>
    </w:p>
    <w:p w14:paraId="27A8B72D" w14:textId="77777777" w:rsidR="00402CA8" w:rsidRDefault="00402CA8" w:rsidP="00402CA8">
      <w:pPr>
        <w:rPr>
          <w:rFonts w:ascii="Arial" w:hAnsi="Arial" w:cs="Arial"/>
          <w:i/>
          <w:iCs/>
          <w:sz w:val="20"/>
          <w:szCs w:val="20"/>
        </w:rPr>
      </w:pPr>
      <w:r w:rsidRPr="009F609A">
        <w:rPr>
          <w:rFonts w:ascii="Arial" w:hAnsi="Arial" w:cs="Arial"/>
          <w:i/>
          <w:iCs/>
          <w:sz w:val="20"/>
          <w:szCs w:val="20"/>
        </w:rPr>
        <w:t>(include as many as are priorities for your institution)</w:t>
      </w:r>
    </w:p>
    <w:p w14:paraId="22B9BE27" w14:textId="77777777" w:rsidR="00CF75F9" w:rsidRPr="00345C6A" w:rsidRDefault="00CF75F9" w:rsidP="009F609A">
      <w:pPr>
        <w:pStyle w:val="mainbody"/>
      </w:pPr>
    </w:p>
    <w:p w14:paraId="6BD6EAE0" w14:textId="77777777" w:rsidR="00402CA8" w:rsidRPr="009F609A" w:rsidRDefault="00402CA8" w:rsidP="00402CA8">
      <w:pPr>
        <w:pStyle w:val="ListParagraph"/>
        <w:numPr>
          <w:ilvl w:val="0"/>
          <w:numId w:val="7"/>
        </w:numPr>
        <w:spacing w:line="307" w:lineRule="auto"/>
        <w:ind w:left="778"/>
        <w:rPr>
          <w:rFonts w:ascii="Arial" w:hAnsi="Arial" w:cs="Arial"/>
        </w:rPr>
      </w:pPr>
      <w:r>
        <w:rPr>
          <w:rFonts w:ascii="Arial" w:hAnsi="Arial" w:cs="Arial"/>
        </w:rPr>
        <w:t>____________________________________________</w:t>
      </w:r>
    </w:p>
    <w:p w14:paraId="2EFD87D1" w14:textId="77777777" w:rsidR="00402CA8" w:rsidRPr="009F609A" w:rsidRDefault="00402CA8" w:rsidP="00402CA8">
      <w:pPr>
        <w:pStyle w:val="ListParagraph"/>
        <w:numPr>
          <w:ilvl w:val="0"/>
          <w:numId w:val="7"/>
        </w:numPr>
        <w:spacing w:line="307" w:lineRule="auto"/>
        <w:ind w:left="778"/>
        <w:rPr>
          <w:rFonts w:ascii="Arial" w:hAnsi="Arial" w:cs="Arial"/>
        </w:rPr>
      </w:pPr>
      <w:r>
        <w:rPr>
          <w:rFonts w:ascii="Arial" w:hAnsi="Arial" w:cs="Arial"/>
        </w:rPr>
        <w:t>____________________________________________</w:t>
      </w:r>
    </w:p>
    <w:p w14:paraId="4F501AE4" w14:textId="77777777" w:rsidR="00402CA8" w:rsidRPr="009F609A" w:rsidRDefault="00402CA8" w:rsidP="00402CA8">
      <w:pPr>
        <w:pStyle w:val="ListParagraph"/>
        <w:numPr>
          <w:ilvl w:val="0"/>
          <w:numId w:val="7"/>
        </w:numPr>
        <w:spacing w:line="307" w:lineRule="auto"/>
        <w:ind w:left="778"/>
        <w:rPr>
          <w:rFonts w:ascii="Arial" w:hAnsi="Arial" w:cs="Arial"/>
        </w:rPr>
      </w:pPr>
      <w:r>
        <w:rPr>
          <w:rFonts w:ascii="Arial" w:hAnsi="Arial" w:cs="Arial"/>
        </w:rPr>
        <w:t>____________________________________________</w:t>
      </w:r>
    </w:p>
    <w:p w14:paraId="4F247EFC" w14:textId="77777777" w:rsidR="00402CA8" w:rsidRPr="009F609A" w:rsidRDefault="00402CA8" w:rsidP="00402CA8">
      <w:pPr>
        <w:pStyle w:val="ListParagraph"/>
        <w:numPr>
          <w:ilvl w:val="0"/>
          <w:numId w:val="7"/>
        </w:numPr>
        <w:spacing w:line="307" w:lineRule="auto"/>
        <w:ind w:left="778"/>
        <w:rPr>
          <w:rFonts w:ascii="Arial" w:hAnsi="Arial" w:cs="Arial"/>
        </w:rPr>
      </w:pPr>
      <w:r>
        <w:rPr>
          <w:rFonts w:ascii="Arial" w:hAnsi="Arial" w:cs="Arial"/>
        </w:rPr>
        <w:t>____________________________________________</w:t>
      </w:r>
    </w:p>
    <w:p w14:paraId="46286170" w14:textId="77777777" w:rsidR="00402CA8" w:rsidRPr="009F609A" w:rsidRDefault="00402CA8" w:rsidP="00402CA8">
      <w:pPr>
        <w:pStyle w:val="ListParagraph"/>
        <w:ind w:left="780"/>
        <w:rPr>
          <w:rFonts w:ascii="Arial" w:hAnsi="Arial" w:cs="Arial"/>
        </w:rPr>
      </w:pPr>
    </w:p>
    <w:p w14:paraId="0F46270C" w14:textId="77777777" w:rsidR="00B4274D" w:rsidRPr="00345C6A" w:rsidRDefault="00B4274D" w:rsidP="00B4274D">
      <w:pPr>
        <w:rPr>
          <w:rFonts w:ascii="Arial" w:hAnsi="Arial" w:cs="Arial"/>
          <w:b/>
          <w:bCs/>
        </w:rPr>
      </w:pPr>
      <w:r w:rsidRPr="00345C6A">
        <w:rPr>
          <w:rFonts w:ascii="Arial" w:hAnsi="Arial" w:cs="Arial"/>
          <w:b/>
          <w:bCs/>
        </w:rPr>
        <w:t>Plan for Resilience</w:t>
      </w:r>
    </w:p>
    <w:p w14:paraId="1154B40E" w14:textId="77777777" w:rsidR="00B4274D" w:rsidRPr="00345C6A" w:rsidRDefault="00B4274D" w:rsidP="009F609A">
      <w:pPr>
        <w:pStyle w:val="mainbody"/>
      </w:pPr>
      <w:r w:rsidRPr="00345C6A">
        <w:t>For each priority area above, please indicate what key activities you will undertake in 2021:</w:t>
      </w:r>
    </w:p>
    <w:p w14:paraId="3AC837C0" w14:textId="77777777" w:rsidR="00402CA8" w:rsidRPr="00345C6A" w:rsidRDefault="00402CA8" w:rsidP="00402CA8">
      <w:pPr>
        <w:pStyle w:val="mainbody"/>
      </w:pPr>
      <w:r>
        <w:t>(repeat/add rows as necessary)</w:t>
      </w:r>
      <w:r w:rsidRPr="00345C6A">
        <w:t>:</w:t>
      </w:r>
    </w:p>
    <w:p w14:paraId="0E498FB3" w14:textId="577CA2D4" w:rsidR="00B4274D" w:rsidRPr="00345C6A" w:rsidRDefault="00B4274D" w:rsidP="009F609A">
      <w:pPr>
        <w:pStyle w:val="mainbody"/>
      </w:pPr>
    </w:p>
    <w:tbl>
      <w:tblPr>
        <w:tblW w:w="8400" w:type="dxa"/>
        <w:tblBorders>
          <w:top w:val="nil"/>
          <w:left w:val="nil"/>
          <w:bottom w:val="nil"/>
          <w:right w:val="nil"/>
          <w:insideH w:val="nil"/>
          <w:insideV w:val="nil"/>
        </w:tblBorders>
        <w:tblLayout w:type="fixed"/>
        <w:tblLook w:val="0600" w:firstRow="0" w:lastRow="0" w:firstColumn="0" w:lastColumn="0" w:noHBand="1" w:noVBand="1"/>
      </w:tblPr>
      <w:tblGrid>
        <w:gridCol w:w="2240"/>
        <w:gridCol w:w="1915"/>
        <w:gridCol w:w="2130"/>
        <w:gridCol w:w="2115"/>
      </w:tblGrid>
      <w:tr w:rsidR="00170D6E" w:rsidRPr="009F609A" w14:paraId="5B15C0A1" w14:textId="77777777" w:rsidTr="004A17A9">
        <w:trPr>
          <w:trHeight w:val="267"/>
        </w:trPr>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6E965" w14:textId="77777777" w:rsidR="00170D6E" w:rsidRPr="009F609A" w:rsidRDefault="00170D6E" w:rsidP="004A17A9">
            <w:pPr>
              <w:rPr>
                <w:rFonts w:ascii="Arial" w:hAnsi="Arial" w:cs="Arial"/>
                <w:sz w:val="21"/>
                <w:szCs w:val="21"/>
              </w:rPr>
            </w:pPr>
            <w:r w:rsidRPr="009F609A">
              <w:rPr>
                <w:rFonts w:ascii="Arial" w:hAnsi="Arial" w:cs="Arial"/>
                <w:sz w:val="21"/>
                <w:szCs w:val="21"/>
              </w:rPr>
              <w:t>STRATEGY/AREA:</w:t>
            </w:r>
          </w:p>
        </w:tc>
        <w:tc>
          <w:tcPr>
            <w:tcW w:w="6160"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1497F1" w14:textId="77777777" w:rsidR="00170D6E" w:rsidRPr="009F609A" w:rsidRDefault="00170D6E" w:rsidP="004A17A9">
            <w:pPr>
              <w:rPr>
                <w:rFonts w:ascii="Arial" w:hAnsi="Arial" w:cs="Arial"/>
                <w:sz w:val="21"/>
                <w:szCs w:val="21"/>
              </w:rPr>
            </w:pPr>
          </w:p>
        </w:tc>
      </w:tr>
      <w:tr w:rsidR="00170D6E" w:rsidRPr="009F609A" w14:paraId="145D3AC2" w14:textId="77777777" w:rsidTr="004A17A9">
        <w:tc>
          <w:tcPr>
            <w:tcW w:w="2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8BD6A6" w14:textId="77777777" w:rsidR="00170D6E" w:rsidRPr="009F609A" w:rsidRDefault="00170D6E" w:rsidP="004A17A9">
            <w:pPr>
              <w:rPr>
                <w:rFonts w:ascii="Arial" w:hAnsi="Arial" w:cs="Arial"/>
                <w:sz w:val="21"/>
                <w:szCs w:val="21"/>
              </w:rPr>
            </w:pPr>
            <w:r w:rsidRPr="009F609A">
              <w:rPr>
                <w:rFonts w:ascii="Arial" w:hAnsi="Arial" w:cs="Arial"/>
                <w:sz w:val="21"/>
                <w:szCs w:val="21"/>
              </w:rPr>
              <w:t>Activity</w:t>
            </w:r>
          </w:p>
        </w:tc>
        <w:tc>
          <w:tcPr>
            <w:tcW w:w="1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B6894D" w14:textId="77777777" w:rsidR="00170D6E" w:rsidRPr="009F609A" w:rsidRDefault="00170D6E" w:rsidP="004A17A9">
            <w:pPr>
              <w:rPr>
                <w:rFonts w:ascii="Arial" w:hAnsi="Arial" w:cs="Arial"/>
                <w:sz w:val="21"/>
                <w:szCs w:val="21"/>
              </w:rPr>
            </w:pPr>
            <w:r w:rsidRPr="009F609A">
              <w:rPr>
                <w:rFonts w:ascii="Arial" w:hAnsi="Arial" w:cs="Arial"/>
                <w:sz w:val="21"/>
                <w:szCs w:val="21"/>
              </w:rPr>
              <w:t>Process/Steps</w:t>
            </w:r>
          </w:p>
        </w:tc>
        <w:tc>
          <w:tcPr>
            <w:tcW w:w="21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BE3780" w14:textId="77777777" w:rsidR="00170D6E" w:rsidRPr="009F609A" w:rsidRDefault="00170D6E" w:rsidP="004A17A9">
            <w:pPr>
              <w:rPr>
                <w:rFonts w:ascii="Arial" w:hAnsi="Arial" w:cs="Arial"/>
                <w:sz w:val="21"/>
                <w:szCs w:val="21"/>
              </w:rPr>
            </w:pPr>
            <w:r w:rsidRPr="009F609A">
              <w:rPr>
                <w:rFonts w:ascii="Arial" w:hAnsi="Arial" w:cs="Arial"/>
                <w:sz w:val="21"/>
                <w:szCs w:val="21"/>
              </w:rPr>
              <w:t>Person responsible</w:t>
            </w:r>
          </w:p>
        </w:tc>
        <w:tc>
          <w:tcPr>
            <w:tcW w:w="21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63EBE4" w14:textId="77777777" w:rsidR="00170D6E" w:rsidRPr="009F609A" w:rsidRDefault="00170D6E" w:rsidP="004A17A9">
            <w:pPr>
              <w:rPr>
                <w:rFonts w:ascii="Arial" w:hAnsi="Arial" w:cs="Arial"/>
                <w:sz w:val="21"/>
                <w:szCs w:val="21"/>
              </w:rPr>
            </w:pPr>
            <w:r w:rsidRPr="009F609A">
              <w:rPr>
                <w:rFonts w:ascii="Arial" w:hAnsi="Arial" w:cs="Arial"/>
                <w:sz w:val="21"/>
                <w:szCs w:val="21"/>
              </w:rPr>
              <w:t>Completion date</w:t>
            </w:r>
          </w:p>
        </w:tc>
      </w:tr>
      <w:tr w:rsidR="00170D6E" w:rsidRPr="009F609A" w14:paraId="001CC8C1" w14:textId="77777777" w:rsidTr="004A17A9">
        <w:trPr>
          <w:trHeight w:val="485"/>
        </w:trPr>
        <w:tc>
          <w:tcPr>
            <w:tcW w:w="2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A3EF68"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14:paraId="47244333"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5532E673"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14:paraId="1CBFAB56"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r>
      <w:tr w:rsidR="00170D6E" w:rsidRPr="009F609A" w14:paraId="40FF87A2" w14:textId="77777777" w:rsidTr="004A17A9">
        <w:trPr>
          <w:trHeight w:val="485"/>
        </w:trPr>
        <w:tc>
          <w:tcPr>
            <w:tcW w:w="2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4E44AA"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14:paraId="34AD2293"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71142A28"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14:paraId="2DA228AF"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r>
      <w:tr w:rsidR="00170D6E" w:rsidRPr="009F609A" w14:paraId="22B7AEEA" w14:textId="77777777" w:rsidTr="004A17A9">
        <w:trPr>
          <w:trHeight w:val="485"/>
        </w:trPr>
        <w:tc>
          <w:tcPr>
            <w:tcW w:w="2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032553"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14:paraId="61BBA1F7"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76415F23"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14:paraId="44EBBCD2"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r>
      <w:tr w:rsidR="00170D6E" w:rsidRPr="009F609A" w14:paraId="7CA88A7C" w14:textId="77777777" w:rsidTr="004A17A9">
        <w:trPr>
          <w:trHeight w:val="485"/>
        </w:trPr>
        <w:tc>
          <w:tcPr>
            <w:tcW w:w="22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BE0CB0"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1915" w:type="dxa"/>
            <w:tcBorders>
              <w:top w:val="nil"/>
              <w:left w:val="nil"/>
              <w:bottom w:val="single" w:sz="8" w:space="0" w:color="000000"/>
              <w:right w:val="single" w:sz="8" w:space="0" w:color="000000"/>
            </w:tcBorders>
            <w:tcMar>
              <w:top w:w="100" w:type="dxa"/>
              <w:left w:w="100" w:type="dxa"/>
              <w:bottom w:w="100" w:type="dxa"/>
              <w:right w:w="100" w:type="dxa"/>
            </w:tcMar>
          </w:tcPr>
          <w:p w14:paraId="44F9B94B"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130" w:type="dxa"/>
            <w:tcBorders>
              <w:top w:val="nil"/>
              <w:left w:val="nil"/>
              <w:bottom w:val="single" w:sz="8" w:space="0" w:color="000000"/>
              <w:right w:val="single" w:sz="8" w:space="0" w:color="000000"/>
            </w:tcBorders>
            <w:tcMar>
              <w:top w:w="100" w:type="dxa"/>
              <w:left w:w="100" w:type="dxa"/>
              <w:bottom w:w="100" w:type="dxa"/>
              <w:right w:w="100" w:type="dxa"/>
            </w:tcMar>
          </w:tcPr>
          <w:p w14:paraId="3B4647BD"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tcPr>
          <w:p w14:paraId="123B012B"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r>
    </w:tbl>
    <w:p w14:paraId="371A70AA" w14:textId="77777777" w:rsidR="00B4274D" w:rsidRPr="00345C6A" w:rsidRDefault="00B4274D" w:rsidP="009F609A">
      <w:pPr>
        <w:pStyle w:val="mainbody"/>
      </w:pPr>
    </w:p>
    <w:p w14:paraId="3FEA66CF" w14:textId="77777777" w:rsidR="00CF75F9" w:rsidRPr="00345C6A" w:rsidRDefault="00CF75F9" w:rsidP="009F609A">
      <w:pPr>
        <w:pStyle w:val="mainbody"/>
      </w:pPr>
    </w:p>
    <w:p w14:paraId="546D5EEC" w14:textId="77777777" w:rsidR="00CF75F9" w:rsidRPr="00345C6A" w:rsidRDefault="00CF75F9" w:rsidP="009F609A">
      <w:pPr>
        <w:pStyle w:val="mainbody"/>
      </w:pPr>
    </w:p>
    <w:p w14:paraId="12E9859E" w14:textId="77777777" w:rsidR="009A49EB" w:rsidRDefault="009A49EB" w:rsidP="009F609A">
      <w:pPr>
        <w:pStyle w:val="mainbody"/>
        <w:sectPr w:rsidR="009A49EB" w:rsidSect="009F609A">
          <w:footerReference w:type="default" r:id="rId8"/>
          <w:pgSz w:w="12240" w:h="15840"/>
          <w:pgMar w:top="1008" w:right="1440" w:bottom="1008" w:left="1440" w:header="720" w:footer="720" w:gutter="0"/>
          <w:cols w:space="720"/>
          <w:docGrid w:linePitch="360"/>
        </w:sectPr>
      </w:pPr>
    </w:p>
    <w:p w14:paraId="670D3C3C" w14:textId="7356848C" w:rsidR="00A132EB" w:rsidRPr="00345C6A" w:rsidRDefault="00402CA8" w:rsidP="00402CA8">
      <w:pPr>
        <w:pStyle w:val="Heading1"/>
      </w:pPr>
      <w:r w:rsidRPr="00345C6A">
        <w:lastRenderedPageBreak/>
        <w:t xml:space="preserve">WEEK 2: </w:t>
      </w:r>
      <w:r w:rsidR="000D4FA3">
        <w:t>GLOBAL MOMENTUM SUPPORT</w:t>
      </w:r>
    </w:p>
    <w:p w14:paraId="5DB4AE3E" w14:textId="7FA96DE8" w:rsidR="00E07E02" w:rsidRDefault="00E07E02" w:rsidP="00402CA8">
      <w:pPr>
        <w:pStyle w:val="mainbody"/>
      </w:pPr>
      <w:r>
        <w:t xml:space="preserve">Success in implementing a Momentum Approach to student </w:t>
      </w:r>
      <w:r w:rsidR="00F625A9">
        <w:t>achievement</w:t>
      </w:r>
      <w:r>
        <w:t xml:space="preserve"> depends on coordination and integration across campus and throughout the student lifecycle. </w:t>
      </w:r>
      <w:r w:rsidR="005E7E77">
        <w:t>By creating a shared, collaborative approach to supporting students, institutions can better ensure consistent and coherent responses to student needs, changing conditions, and unforeseen challenges.</w:t>
      </w:r>
      <w:r w:rsidR="00515FC8">
        <w:t xml:space="preserve"> </w:t>
      </w:r>
    </w:p>
    <w:p w14:paraId="12BD95CB" w14:textId="77777777" w:rsidR="005E7E77" w:rsidRPr="00345C6A" w:rsidRDefault="005E7E77" w:rsidP="00402CA8">
      <w:pPr>
        <w:pStyle w:val="Heading3"/>
      </w:pPr>
      <w:r w:rsidRPr="00345C6A">
        <w:t>Communication planning</w:t>
      </w:r>
    </w:p>
    <w:p w14:paraId="33EECA4E" w14:textId="1B46D50D" w:rsidR="005E7E77" w:rsidRDefault="005E7E77" w:rsidP="00402CA8">
      <w:pPr>
        <w:pStyle w:val="mainbody"/>
      </w:pPr>
      <w:r w:rsidRPr="00345C6A">
        <w:t xml:space="preserve">What is your communication strategy to ensure that students, parents, faculty and staff </w:t>
      </w:r>
      <w:r w:rsidR="00515FC8">
        <w:t xml:space="preserve">and program units (such as your African American MI, Advising, Facilities, Business Operations, </w:t>
      </w:r>
      <w:proofErr w:type="spellStart"/>
      <w:r w:rsidR="00515FC8">
        <w:t>etc</w:t>
      </w:r>
      <w:proofErr w:type="spellEnd"/>
      <w:r w:rsidR="00515FC8">
        <w:t xml:space="preserve">) </w:t>
      </w:r>
      <w:r w:rsidRPr="00345C6A">
        <w:t xml:space="preserve">understand the Momentum strategy and are </w:t>
      </w:r>
      <w:r w:rsidR="00515FC8">
        <w:t xml:space="preserve">engaged and </w:t>
      </w:r>
      <w:r w:rsidRPr="00345C6A">
        <w:t xml:space="preserve">updated on Momentum </w:t>
      </w:r>
      <w:r w:rsidR="00515FC8">
        <w:t xml:space="preserve">strategies and </w:t>
      </w:r>
      <w:r w:rsidRPr="00345C6A">
        <w:t>progress over time</w:t>
      </w:r>
      <w:r w:rsidR="00042283">
        <w:t xml:space="preserve">? </w:t>
      </w:r>
      <w:r>
        <w:t xml:space="preserve">How do you ensure that Momentum work is not isolated or restricted to a small subset of the institution? </w:t>
      </w:r>
    </w:p>
    <w:p w14:paraId="1C13292D" w14:textId="261F57F3" w:rsidR="00402CA8" w:rsidRDefault="00402CA8" w:rsidP="00402CA8">
      <w:pPr>
        <w:pStyle w:val="mainbody"/>
      </w:pPr>
    </w:p>
    <w:tbl>
      <w:tblPr>
        <w:tblW w:w="0" w:type="auto"/>
        <w:tblBorders>
          <w:top w:val="nil"/>
          <w:left w:val="nil"/>
          <w:bottom w:val="nil"/>
          <w:right w:val="nil"/>
          <w:insideH w:val="nil"/>
          <w:insideV w:val="nil"/>
        </w:tblBorders>
        <w:tblLayout w:type="fixed"/>
        <w:tblLook w:val="0600" w:firstRow="0" w:lastRow="0" w:firstColumn="0" w:lastColumn="0" w:noHBand="1" w:noVBand="1"/>
      </w:tblPr>
      <w:tblGrid>
        <w:gridCol w:w="2060"/>
        <w:gridCol w:w="2610"/>
        <w:gridCol w:w="2250"/>
        <w:gridCol w:w="2340"/>
      </w:tblGrid>
      <w:tr w:rsidR="00402CA8" w:rsidRPr="00170D6E" w14:paraId="3D1E6CD6" w14:textId="77777777" w:rsidTr="00170D6E">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E6C376" w14:textId="77777777" w:rsidR="00402CA8" w:rsidRPr="00170D6E" w:rsidRDefault="00402CA8" w:rsidP="004A17A9">
            <w:pPr>
              <w:rPr>
                <w:rFonts w:ascii="Arial" w:hAnsi="Arial" w:cs="Arial"/>
                <w:b/>
                <w:bCs/>
                <w:sz w:val="21"/>
                <w:szCs w:val="21"/>
              </w:rPr>
            </w:pPr>
            <w:r w:rsidRPr="00170D6E">
              <w:rPr>
                <w:rFonts w:ascii="Arial" w:hAnsi="Arial" w:cs="Arial"/>
                <w:b/>
                <w:bCs/>
                <w:sz w:val="21"/>
                <w:szCs w:val="21"/>
              </w:rPr>
              <w:t>Activity</w:t>
            </w:r>
          </w:p>
        </w:tc>
        <w:tc>
          <w:tcPr>
            <w:tcW w:w="26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E57CA1" w14:textId="77777777" w:rsidR="00402CA8" w:rsidRPr="00170D6E" w:rsidRDefault="00402CA8" w:rsidP="004A17A9">
            <w:pPr>
              <w:rPr>
                <w:rFonts w:ascii="Arial" w:hAnsi="Arial" w:cs="Arial"/>
                <w:b/>
                <w:bCs/>
                <w:sz w:val="21"/>
                <w:szCs w:val="21"/>
              </w:rPr>
            </w:pPr>
            <w:r w:rsidRPr="00170D6E">
              <w:rPr>
                <w:rFonts w:ascii="Arial" w:hAnsi="Arial" w:cs="Arial"/>
                <w:b/>
                <w:bCs/>
                <w:sz w:val="21"/>
                <w:szCs w:val="21"/>
              </w:rPr>
              <w:t>Process/Steps</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EB1982" w14:textId="77777777" w:rsidR="00402CA8" w:rsidRPr="00170D6E" w:rsidRDefault="00402CA8" w:rsidP="004A17A9">
            <w:pPr>
              <w:rPr>
                <w:rFonts w:ascii="Arial" w:hAnsi="Arial" w:cs="Arial"/>
                <w:b/>
                <w:bCs/>
                <w:sz w:val="21"/>
                <w:szCs w:val="21"/>
              </w:rPr>
            </w:pPr>
            <w:r w:rsidRPr="00170D6E">
              <w:rPr>
                <w:rFonts w:ascii="Arial" w:hAnsi="Arial" w:cs="Arial"/>
                <w:b/>
                <w:bCs/>
                <w:sz w:val="21"/>
                <w:szCs w:val="21"/>
              </w:rPr>
              <w:t>Person responsible</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3E7514" w14:textId="77777777" w:rsidR="00402CA8" w:rsidRPr="00170D6E" w:rsidRDefault="00402CA8" w:rsidP="004A17A9">
            <w:pPr>
              <w:rPr>
                <w:rFonts w:ascii="Arial" w:hAnsi="Arial" w:cs="Arial"/>
                <w:b/>
                <w:bCs/>
                <w:sz w:val="21"/>
                <w:szCs w:val="21"/>
              </w:rPr>
            </w:pPr>
            <w:r w:rsidRPr="00170D6E">
              <w:rPr>
                <w:rFonts w:ascii="Arial" w:hAnsi="Arial" w:cs="Arial"/>
                <w:b/>
                <w:bCs/>
                <w:sz w:val="21"/>
                <w:szCs w:val="21"/>
              </w:rPr>
              <w:t>Completion date</w:t>
            </w:r>
          </w:p>
        </w:tc>
      </w:tr>
      <w:tr w:rsidR="00402CA8" w:rsidRPr="009F609A" w14:paraId="10796222" w14:textId="77777777" w:rsidTr="00170D6E">
        <w:trPr>
          <w:trHeight w:val="485"/>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422F39" w14:textId="77777777" w:rsidR="00402CA8" w:rsidRPr="009F609A" w:rsidRDefault="00402CA8" w:rsidP="004A17A9">
            <w:pPr>
              <w:rPr>
                <w:rFonts w:ascii="Arial" w:hAnsi="Arial" w:cs="Arial"/>
                <w:sz w:val="21"/>
                <w:szCs w:val="21"/>
              </w:rPr>
            </w:pPr>
            <w:r w:rsidRPr="009F609A">
              <w:rPr>
                <w:rFonts w:ascii="Arial" w:hAnsi="Arial" w:cs="Arial"/>
                <w:sz w:val="21"/>
                <w:szCs w:val="21"/>
              </w:rPr>
              <w:t xml:space="preserve">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2D1A839C" w14:textId="77777777" w:rsidR="00402CA8" w:rsidRPr="009F609A" w:rsidRDefault="00402CA8" w:rsidP="004A17A9">
            <w:pPr>
              <w:rPr>
                <w:rFonts w:ascii="Arial" w:hAnsi="Arial" w:cs="Arial"/>
                <w:sz w:val="21"/>
                <w:szCs w:val="21"/>
              </w:rPr>
            </w:pPr>
            <w:r w:rsidRPr="009F609A">
              <w:rPr>
                <w:rFonts w:ascii="Arial" w:hAnsi="Arial" w:cs="Arial"/>
                <w:sz w:val="21"/>
                <w:szCs w:val="21"/>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6D37D2B5" w14:textId="77777777" w:rsidR="00402CA8" w:rsidRPr="009F609A" w:rsidRDefault="00402CA8" w:rsidP="004A17A9">
            <w:pPr>
              <w:rPr>
                <w:rFonts w:ascii="Arial" w:hAnsi="Arial" w:cs="Arial"/>
                <w:sz w:val="21"/>
                <w:szCs w:val="21"/>
              </w:rPr>
            </w:pPr>
            <w:r w:rsidRPr="009F609A">
              <w:rPr>
                <w:rFonts w:ascii="Arial" w:hAnsi="Arial" w:cs="Arial"/>
                <w:sz w:val="21"/>
                <w:szCs w:val="21"/>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119B5E32" w14:textId="77777777" w:rsidR="00402CA8" w:rsidRPr="009F609A" w:rsidRDefault="00402CA8" w:rsidP="004A17A9">
            <w:pPr>
              <w:rPr>
                <w:rFonts w:ascii="Arial" w:hAnsi="Arial" w:cs="Arial"/>
                <w:sz w:val="21"/>
                <w:szCs w:val="21"/>
              </w:rPr>
            </w:pPr>
            <w:r w:rsidRPr="009F609A">
              <w:rPr>
                <w:rFonts w:ascii="Arial" w:hAnsi="Arial" w:cs="Arial"/>
                <w:sz w:val="21"/>
                <w:szCs w:val="21"/>
              </w:rPr>
              <w:t xml:space="preserve"> </w:t>
            </w:r>
          </w:p>
        </w:tc>
      </w:tr>
      <w:tr w:rsidR="00402CA8" w:rsidRPr="009F609A" w14:paraId="07731EBD" w14:textId="77777777" w:rsidTr="00170D6E">
        <w:trPr>
          <w:trHeight w:val="485"/>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B66E26" w14:textId="77777777" w:rsidR="00402CA8" w:rsidRPr="009F609A" w:rsidRDefault="00402CA8" w:rsidP="004A17A9">
            <w:pPr>
              <w:rPr>
                <w:rFonts w:ascii="Arial" w:hAnsi="Arial" w:cs="Arial"/>
                <w:sz w:val="21"/>
                <w:szCs w:val="21"/>
              </w:rPr>
            </w:pPr>
            <w:r w:rsidRPr="009F609A">
              <w:rPr>
                <w:rFonts w:ascii="Arial" w:hAnsi="Arial" w:cs="Arial"/>
                <w:sz w:val="21"/>
                <w:szCs w:val="21"/>
              </w:rPr>
              <w:t xml:space="preserve">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40AC5955" w14:textId="77777777" w:rsidR="00402CA8" w:rsidRPr="009F609A" w:rsidRDefault="00402CA8" w:rsidP="004A17A9">
            <w:pPr>
              <w:rPr>
                <w:rFonts w:ascii="Arial" w:hAnsi="Arial" w:cs="Arial"/>
                <w:sz w:val="21"/>
                <w:szCs w:val="21"/>
              </w:rPr>
            </w:pPr>
            <w:r w:rsidRPr="009F609A">
              <w:rPr>
                <w:rFonts w:ascii="Arial" w:hAnsi="Arial" w:cs="Arial"/>
                <w:sz w:val="21"/>
                <w:szCs w:val="21"/>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2EEBEE31" w14:textId="77777777" w:rsidR="00402CA8" w:rsidRPr="009F609A" w:rsidRDefault="00402CA8" w:rsidP="004A17A9">
            <w:pPr>
              <w:rPr>
                <w:rFonts w:ascii="Arial" w:hAnsi="Arial" w:cs="Arial"/>
                <w:sz w:val="21"/>
                <w:szCs w:val="21"/>
              </w:rPr>
            </w:pPr>
            <w:r w:rsidRPr="009F609A">
              <w:rPr>
                <w:rFonts w:ascii="Arial" w:hAnsi="Arial" w:cs="Arial"/>
                <w:sz w:val="21"/>
                <w:szCs w:val="21"/>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2C1D9F40" w14:textId="77777777" w:rsidR="00402CA8" w:rsidRPr="009F609A" w:rsidRDefault="00402CA8" w:rsidP="004A17A9">
            <w:pPr>
              <w:rPr>
                <w:rFonts w:ascii="Arial" w:hAnsi="Arial" w:cs="Arial"/>
                <w:sz w:val="21"/>
                <w:szCs w:val="21"/>
              </w:rPr>
            </w:pPr>
            <w:r w:rsidRPr="009F609A">
              <w:rPr>
                <w:rFonts w:ascii="Arial" w:hAnsi="Arial" w:cs="Arial"/>
                <w:sz w:val="21"/>
                <w:szCs w:val="21"/>
              </w:rPr>
              <w:t xml:space="preserve"> </w:t>
            </w:r>
          </w:p>
        </w:tc>
      </w:tr>
      <w:tr w:rsidR="00402CA8" w:rsidRPr="009F609A" w14:paraId="020D95F7" w14:textId="77777777" w:rsidTr="00170D6E">
        <w:trPr>
          <w:trHeight w:val="485"/>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6EECE2" w14:textId="77777777" w:rsidR="00402CA8" w:rsidRPr="009F609A" w:rsidRDefault="00402CA8" w:rsidP="004A17A9">
            <w:pPr>
              <w:rPr>
                <w:rFonts w:ascii="Arial" w:hAnsi="Arial" w:cs="Arial"/>
                <w:sz w:val="21"/>
                <w:szCs w:val="21"/>
              </w:rPr>
            </w:pPr>
            <w:r w:rsidRPr="009F609A">
              <w:rPr>
                <w:rFonts w:ascii="Arial" w:hAnsi="Arial" w:cs="Arial"/>
                <w:sz w:val="21"/>
                <w:szCs w:val="21"/>
              </w:rPr>
              <w:t xml:space="preserve">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48828B18" w14:textId="77777777" w:rsidR="00402CA8" w:rsidRPr="009F609A" w:rsidRDefault="00402CA8" w:rsidP="004A17A9">
            <w:pPr>
              <w:rPr>
                <w:rFonts w:ascii="Arial" w:hAnsi="Arial" w:cs="Arial"/>
                <w:sz w:val="21"/>
                <w:szCs w:val="21"/>
              </w:rPr>
            </w:pPr>
            <w:r w:rsidRPr="009F609A">
              <w:rPr>
                <w:rFonts w:ascii="Arial" w:hAnsi="Arial" w:cs="Arial"/>
                <w:sz w:val="21"/>
                <w:szCs w:val="21"/>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531EEE43" w14:textId="77777777" w:rsidR="00402CA8" w:rsidRPr="009F609A" w:rsidRDefault="00402CA8" w:rsidP="004A17A9">
            <w:pPr>
              <w:rPr>
                <w:rFonts w:ascii="Arial" w:hAnsi="Arial" w:cs="Arial"/>
                <w:sz w:val="21"/>
                <w:szCs w:val="21"/>
              </w:rPr>
            </w:pPr>
            <w:r w:rsidRPr="009F609A">
              <w:rPr>
                <w:rFonts w:ascii="Arial" w:hAnsi="Arial" w:cs="Arial"/>
                <w:sz w:val="21"/>
                <w:szCs w:val="21"/>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64A7524F" w14:textId="77777777" w:rsidR="00402CA8" w:rsidRPr="009F609A" w:rsidRDefault="00402CA8" w:rsidP="004A17A9">
            <w:pPr>
              <w:rPr>
                <w:rFonts w:ascii="Arial" w:hAnsi="Arial" w:cs="Arial"/>
                <w:sz w:val="21"/>
                <w:szCs w:val="21"/>
              </w:rPr>
            </w:pPr>
            <w:r w:rsidRPr="009F609A">
              <w:rPr>
                <w:rFonts w:ascii="Arial" w:hAnsi="Arial" w:cs="Arial"/>
                <w:sz w:val="21"/>
                <w:szCs w:val="21"/>
              </w:rPr>
              <w:t xml:space="preserve"> </w:t>
            </w:r>
          </w:p>
        </w:tc>
      </w:tr>
      <w:tr w:rsidR="00402CA8" w:rsidRPr="009F609A" w14:paraId="3E4462F4" w14:textId="77777777" w:rsidTr="00170D6E">
        <w:trPr>
          <w:trHeight w:val="485"/>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3EE278" w14:textId="77777777" w:rsidR="00402CA8" w:rsidRPr="009F609A" w:rsidRDefault="00402CA8" w:rsidP="004A17A9">
            <w:pPr>
              <w:rPr>
                <w:rFonts w:ascii="Arial" w:hAnsi="Arial" w:cs="Arial"/>
                <w:sz w:val="21"/>
                <w:szCs w:val="21"/>
              </w:rPr>
            </w:pPr>
            <w:r w:rsidRPr="009F609A">
              <w:rPr>
                <w:rFonts w:ascii="Arial" w:hAnsi="Arial" w:cs="Arial"/>
                <w:sz w:val="21"/>
                <w:szCs w:val="21"/>
              </w:rPr>
              <w:t xml:space="preserve">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2D830936" w14:textId="77777777" w:rsidR="00402CA8" w:rsidRPr="009F609A" w:rsidRDefault="00402CA8" w:rsidP="004A17A9">
            <w:pPr>
              <w:rPr>
                <w:rFonts w:ascii="Arial" w:hAnsi="Arial" w:cs="Arial"/>
                <w:sz w:val="21"/>
                <w:szCs w:val="21"/>
              </w:rPr>
            </w:pPr>
            <w:r w:rsidRPr="009F609A">
              <w:rPr>
                <w:rFonts w:ascii="Arial" w:hAnsi="Arial" w:cs="Arial"/>
                <w:sz w:val="21"/>
                <w:szCs w:val="21"/>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17053184" w14:textId="77777777" w:rsidR="00402CA8" w:rsidRPr="009F609A" w:rsidRDefault="00402CA8" w:rsidP="004A17A9">
            <w:pPr>
              <w:rPr>
                <w:rFonts w:ascii="Arial" w:hAnsi="Arial" w:cs="Arial"/>
                <w:sz w:val="21"/>
                <w:szCs w:val="21"/>
              </w:rPr>
            </w:pPr>
            <w:r w:rsidRPr="009F609A">
              <w:rPr>
                <w:rFonts w:ascii="Arial" w:hAnsi="Arial" w:cs="Arial"/>
                <w:sz w:val="21"/>
                <w:szCs w:val="21"/>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3D4940B6" w14:textId="77777777" w:rsidR="00402CA8" w:rsidRPr="009F609A" w:rsidRDefault="00402CA8" w:rsidP="004A17A9">
            <w:pPr>
              <w:rPr>
                <w:rFonts w:ascii="Arial" w:hAnsi="Arial" w:cs="Arial"/>
                <w:sz w:val="21"/>
                <w:szCs w:val="21"/>
              </w:rPr>
            </w:pPr>
            <w:r w:rsidRPr="009F609A">
              <w:rPr>
                <w:rFonts w:ascii="Arial" w:hAnsi="Arial" w:cs="Arial"/>
                <w:sz w:val="21"/>
                <w:szCs w:val="21"/>
              </w:rPr>
              <w:t xml:space="preserve"> </w:t>
            </w:r>
          </w:p>
        </w:tc>
      </w:tr>
    </w:tbl>
    <w:p w14:paraId="30E6C3C8" w14:textId="77777777" w:rsidR="00A404F2" w:rsidRDefault="00A404F2" w:rsidP="00A404F2">
      <w:pPr>
        <w:pStyle w:val="mainbody"/>
      </w:pPr>
    </w:p>
    <w:p w14:paraId="0C4D1DB2" w14:textId="6A12DA70" w:rsidR="00A404F2" w:rsidRDefault="00A404F2" w:rsidP="00A404F2">
      <w:pPr>
        <w:pStyle w:val="mainbody"/>
      </w:pPr>
      <w:r>
        <w:t>Are their obstacles or challenges that may hinder your progress in this area? What is needed to overcome these?</w:t>
      </w:r>
    </w:p>
    <w:p w14:paraId="6F55F3AB" w14:textId="4F71D856" w:rsidR="00A404F2" w:rsidRDefault="00A404F2" w:rsidP="00A404F2">
      <w:pPr>
        <w:pStyle w:val="mainbody"/>
      </w:pPr>
    </w:p>
    <w:p w14:paraId="5D8546C3" w14:textId="5CF899C7" w:rsidR="00A404F2" w:rsidRDefault="00A404F2" w:rsidP="00A404F2">
      <w:pPr>
        <w:pStyle w:val="mainbody"/>
      </w:pPr>
    </w:p>
    <w:p w14:paraId="4830598F" w14:textId="01E89CDE" w:rsidR="00A404F2" w:rsidRDefault="00A404F2" w:rsidP="00A404F2">
      <w:pPr>
        <w:pStyle w:val="mainbody"/>
      </w:pPr>
    </w:p>
    <w:p w14:paraId="53D6A2ED" w14:textId="6C35335E" w:rsidR="00A404F2" w:rsidRDefault="00A404F2" w:rsidP="00A404F2">
      <w:pPr>
        <w:pStyle w:val="mainbody"/>
      </w:pPr>
    </w:p>
    <w:p w14:paraId="500082C0" w14:textId="3EA4E547" w:rsidR="00A404F2" w:rsidRDefault="00A404F2">
      <w:pPr>
        <w:rPr>
          <w:rFonts w:ascii="Arial" w:hAnsi="Arial" w:cs="Arial"/>
          <w:sz w:val="22"/>
        </w:rPr>
      </w:pPr>
      <w:r>
        <w:br w:type="page"/>
      </w:r>
    </w:p>
    <w:p w14:paraId="56FCB35A" w14:textId="77777777" w:rsidR="00A404F2" w:rsidRPr="00A404F2" w:rsidRDefault="00A404F2" w:rsidP="00A404F2">
      <w:pPr>
        <w:pStyle w:val="mainbody"/>
      </w:pPr>
    </w:p>
    <w:p w14:paraId="5900066E" w14:textId="53A56CD6" w:rsidR="005E7E77" w:rsidRPr="00345C6A" w:rsidRDefault="005E7E77" w:rsidP="00402CA8">
      <w:pPr>
        <w:pStyle w:val="Heading3"/>
      </w:pPr>
      <w:r w:rsidRPr="00345C6A">
        <w:t>Faculty and Staff Outreach and Support</w:t>
      </w:r>
    </w:p>
    <w:p w14:paraId="71037F14" w14:textId="4D0E9F0A" w:rsidR="005E7E77" w:rsidRDefault="005E7E77" w:rsidP="00402CA8">
      <w:pPr>
        <w:pStyle w:val="mainbody"/>
      </w:pPr>
      <w:r>
        <w:t xml:space="preserve">What </w:t>
      </w:r>
      <w:r w:rsidR="00042283">
        <w:t xml:space="preserve">experiences, </w:t>
      </w:r>
      <w:r>
        <w:t xml:space="preserve">training, professional development, communities of practice or other strategies do you </w:t>
      </w:r>
      <w:r w:rsidR="00042283">
        <w:t xml:space="preserve">plan to implement to support faculty and staff capacity related to your Momentum work in 2021? </w:t>
      </w:r>
      <w:r w:rsidR="00042283" w:rsidRPr="00345C6A">
        <w:t xml:space="preserve">What are your plans for engaging faculty and staff in understanding, supporting, and implementing the Momentum </w:t>
      </w:r>
      <w:r w:rsidR="00042283">
        <w:t>Approach</w:t>
      </w:r>
      <w:r w:rsidR="00042283" w:rsidRPr="00345C6A">
        <w:t>?</w:t>
      </w:r>
    </w:p>
    <w:p w14:paraId="44F824DD" w14:textId="7EAB1124" w:rsidR="00402CA8" w:rsidRDefault="00402CA8" w:rsidP="00402CA8">
      <w:pPr>
        <w:pStyle w:val="mainbody"/>
      </w:pPr>
    </w:p>
    <w:tbl>
      <w:tblPr>
        <w:tblW w:w="0" w:type="auto"/>
        <w:tblBorders>
          <w:top w:val="nil"/>
          <w:left w:val="nil"/>
          <w:bottom w:val="nil"/>
          <w:right w:val="nil"/>
          <w:insideH w:val="nil"/>
          <w:insideV w:val="nil"/>
        </w:tblBorders>
        <w:tblLayout w:type="fixed"/>
        <w:tblLook w:val="0600" w:firstRow="0" w:lastRow="0" w:firstColumn="0" w:lastColumn="0" w:noHBand="1" w:noVBand="1"/>
      </w:tblPr>
      <w:tblGrid>
        <w:gridCol w:w="2060"/>
        <w:gridCol w:w="2610"/>
        <w:gridCol w:w="2250"/>
        <w:gridCol w:w="2340"/>
      </w:tblGrid>
      <w:tr w:rsidR="00170D6E" w:rsidRPr="00170D6E" w14:paraId="5202BC87" w14:textId="77777777" w:rsidTr="004A17A9">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F6CE2B" w14:textId="77777777" w:rsidR="00170D6E" w:rsidRPr="00170D6E" w:rsidRDefault="00170D6E" w:rsidP="004A17A9">
            <w:pPr>
              <w:rPr>
                <w:rFonts w:ascii="Arial" w:hAnsi="Arial" w:cs="Arial"/>
                <w:b/>
                <w:bCs/>
                <w:sz w:val="21"/>
                <w:szCs w:val="21"/>
              </w:rPr>
            </w:pPr>
            <w:r w:rsidRPr="00170D6E">
              <w:rPr>
                <w:rFonts w:ascii="Arial" w:hAnsi="Arial" w:cs="Arial"/>
                <w:b/>
                <w:bCs/>
                <w:sz w:val="21"/>
                <w:szCs w:val="21"/>
              </w:rPr>
              <w:t>Activity</w:t>
            </w:r>
          </w:p>
        </w:tc>
        <w:tc>
          <w:tcPr>
            <w:tcW w:w="26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502AF9" w14:textId="77777777" w:rsidR="00170D6E" w:rsidRPr="00170D6E" w:rsidRDefault="00170D6E" w:rsidP="004A17A9">
            <w:pPr>
              <w:rPr>
                <w:rFonts w:ascii="Arial" w:hAnsi="Arial" w:cs="Arial"/>
                <w:b/>
                <w:bCs/>
                <w:sz w:val="21"/>
                <w:szCs w:val="21"/>
              </w:rPr>
            </w:pPr>
            <w:r w:rsidRPr="00170D6E">
              <w:rPr>
                <w:rFonts w:ascii="Arial" w:hAnsi="Arial" w:cs="Arial"/>
                <w:b/>
                <w:bCs/>
                <w:sz w:val="21"/>
                <w:szCs w:val="21"/>
              </w:rPr>
              <w:t>Process/Steps</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8D8D1E" w14:textId="77777777" w:rsidR="00170D6E" w:rsidRPr="00170D6E" w:rsidRDefault="00170D6E" w:rsidP="004A17A9">
            <w:pPr>
              <w:rPr>
                <w:rFonts w:ascii="Arial" w:hAnsi="Arial" w:cs="Arial"/>
                <w:b/>
                <w:bCs/>
                <w:sz w:val="21"/>
                <w:szCs w:val="21"/>
              </w:rPr>
            </w:pPr>
            <w:r w:rsidRPr="00170D6E">
              <w:rPr>
                <w:rFonts w:ascii="Arial" w:hAnsi="Arial" w:cs="Arial"/>
                <w:b/>
                <w:bCs/>
                <w:sz w:val="21"/>
                <w:szCs w:val="21"/>
              </w:rPr>
              <w:t>Person responsible</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6B78B6" w14:textId="77777777" w:rsidR="00170D6E" w:rsidRPr="00170D6E" w:rsidRDefault="00170D6E" w:rsidP="004A17A9">
            <w:pPr>
              <w:rPr>
                <w:rFonts w:ascii="Arial" w:hAnsi="Arial" w:cs="Arial"/>
                <w:b/>
                <w:bCs/>
                <w:sz w:val="21"/>
                <w:szCs w:val="21"/>
              </w:rPr>
            </w:pPr>
            <w:r w:rsidRPr="00170D6E">
              <w:rPr>
                <w:rFonts w:ascii="Arial" w:hAnsi="Arial" w:cs="Arial"/>
                <w:b/>
                <w:bCs/>
                <w:sz w:val="21"/>
                <w:szCs w:val="21"/>
              </w:rPr>
              <w:t>Completion date</w:t>
            </w:r>
          </w:p>
        </w:tc>
      </w:tr>
      <w:tr w:rsidR="00170D6E" w:rsidRPr="009F609A" w14:paraId="46DC201D" w14:textId="77777777" w:rsidTr="004A17A9">
        <w:trPr>
          <w:trHeight w:val="485"/>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075BC9"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0B591892"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741057C0"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3203623A"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r>
      <w:tr w:rsidR="00170D6E" w:rsidRPr="009F609A" w14:paraId="481282B3" w14:textId="77777777" w:rsidTr="004A17A9">
        <w:trPr>
          <w:trHeight w:val="485"/>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C8D899"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052A13D1"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3A46EF2D"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4E52584E"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r>
      <w:tr w:rsidR="00170D6E" w:rsidRPr="009F609A" w14:paraId="10795903" w14:textId="77777777" w:rsidTr="004A17A9">
        <w:trPr>
          <w:trHeight w:val="485"/>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2CE91E"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1AF7E071"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326A1FE6"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2C569405"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r>
      <w:tr w:rsidR="00170D6E" w:rsidRPr="009F609A" w14:paraId="05EAD557" w14:textId="77777777" w:rsidTr="004A17A9">
        <w:trPr>
          <w:trHeight w:val="485"/>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588FB9"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528E788F"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3EB3E34F"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162433FB"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r>
    </w:tbl>
    <w:p w14:paraId="03BD90A3" w14:textId="385086F1" w:rsidR="00402CA8" w:rsidRDefault="00402CA8" w:rsidP="00402CA8">
      <w:pPr>
        <w:pStyle w:val="mainbody"/>
      </w:pPr>
    </w:p>
    <w:p w14:paraId="6665EB99" w14:textId="77777777" w:rsidR="00A404F2" w:rsidRDefault="00A404F2" w:rsidP="00A404F2">
      <w:pPr>
        <w:pStyle w:val="mainbody"/>
      </w:pPr>
      <w:r>
        <w:t>Are their obstacles or challenges that may hinder your progress in this area? What is needed to overcome these?</w:t>
      </w:r>
    </w:p>
    <w:p w14:paraId="0455B0A2" w14:textId="6F0C47FD" w:rsidR="00A404F2" w:rsidRDefault="00A404F2" w:rsidP="00402CA8">
      <w:pPr>
        <w:pStyle w:val="mainbody"/>
      </w:pPr>
    </w:p>
    <w:p w14:paraId="453294F8" w14:textId="4089C2D7" w:rsidR="00A404F2" w:rsidRDefault="00A404F2" w:rsidP="00402CA8">
      <w:pPr>
        <w:pStyle w:val="mainbody"/>
      </w:pPr>
    </w:p>
    <w:p w14:paraId="0004764B" w14:textId="463AD9F6" w:rsidR="00A404F2" w:rsidRDefault="00A404F2" w:rsidP="00402CA8">
      <w:pPr>
        <w:pStyle w:val="mainbody"/>
      </w:pPr>
    </w:p>
    <w:p w14:paraId="5AC88D7B" w14:textId="5AE88A96" w:rsidR="00A404F2" w:rsidRDefault="00A404F2" w:rsidP="00402CA8">
      <w:pPr>
        <w:pStyle w:val="mainbody"/>
      </w:pPr>
    </w:p>
    <w:p w14:paraId="261993B4" w14:textId="3E4439DB" w:rsidR="00A404F2" w:rsidRDefault="00A404F2">
      <w:pPr>
        <w:rPr>
          <w:rFonts w:ascii="Arial" w:hAnsi="Arial" w:cs="Arial"/>
          <w:sz w:val="22"/>
        </w:rPr>
      </w:pPr>
      <w:r>
        <w:br w:type="page"/>
      </w:r>
    </w:p>
    <w:p w14:paraId="208C7E53" w14:textId="67AE6762" w:rsidR="00345C6A" w:rsidRPr="00345C6A" w:rsidRDefault="00345C6A" w:rsidP="00402CA8">
      <w:pPr>
        <w:pStyle w:val="Heading3"/>
      </w:pPr>
      <w:r w:rsidRPr="00345C6A">
        <w:lastRenderedPageBreak/>
        <w:t>Data Plan</w:t>
      </w:r>
    </w:p>
    <w:p w14:paraId="77D636C5" w14:textId="44C0A9EB" w:rsidR="00345C6A" w:rsidRDefault="00E07E02" w:rsidP="00402CA8">
      <w:pPr>
        <w:pStyle w:val="mainbody"/>
      </w:pPr>
      <w:r>
        <w:t>Briefly describe your plan for how you will use data to inform your Momentum work. How will you analyze, communication, and use data to improve your activities? What data elements and qualitative markers align with your priorities? How will you help others on campus to understand the story behind the data?</w:t>
      </w:r>
      <w:r w:rsidR="00C71304">
        <w:t xml:space="preserve"> </w:t>
      </w:r>
      <w:r w:rsidR="00C71304" w:rsidRPr="00C71304">
        <w:t>How</w:t>
      </w:r>
      <w:r w:rsidR="00C71304">
        <w:t xml:space="preserve"> will you develop and/or establish systems and practices around data collection and integrity to support your work? </w:t>
      </w:r>
      <w:r w:rsidR="00402CA8">
        <w:br/>
      </w:r>
    </w:p>
    <w:tbl>
      <w:tblPr>
        <w:tblW w:w="0" w:type="auto"/>
        <w:tblBorders>
          <w:top w:val="nil"/>
          <w:left w:val="nil"/>
          <w:bottom w:val="nil"/>
          <w:right w:val="nil"/>
          <w:insideH w:val="nil"/>
          <w:insideV w:val="nil"/>
        </w:tblBorders>
        <w:tblLayout w:type="fixed"/>
        <w:tblLook w:val="0600" w:firstRow="0" w:lastRow="0" w:firstColumn="0" w:lastColumn="0" w:noHBand="1" w:noVBand="1"/>
      </w:tblPr>
      <w:tblGrid>
        <w:gridCol w:w="2060"/>
        <w:gridCol w:w="2610"/>
        <w:gridCol w:w="2250"/>
        <w:gridCol w:w="2340"/>
      </w:tblGrid>
      <w:tr w:rsidR="00170D6E" w:rsidRPr="00170D6E" w14:paraId="65122F88" w14:textId="77777777" w:rsidTr="004A17A9">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C1795" w14:textId="77777777" w:rsidR="00170D6E" w:rsidRPr="00170D6E" w:rsidRDefault="00170D6E" w:rsidP="004A17A9">
            <w:pPr>
              <w:rPr>
                <w:rFonts w:ascii="Arial" w:hAnsi="Arial" w:cs="Arial"/>
                <w:b/>
                <w:bCs/>
                <w:sz w:val="21"/>
                <w:szCs w:val="21"/>
              </w:rPr>
            </w:pPr>
            <w:r w:rsidRPr="00170D6E">
              <w:rPr>
                <w:rFonts w:ascii="Arial" w:hAnsi="Arial" w:cs="Arial"/>
                <w:b/>
                <w:bCs/>
                <w:sz w:val="21"/>
                <w:szCs w:val="21"/>
              </w:rPr>
              <w:t>Activity</w:t>
            </w:r>
          </w:p>
        </w:tc>
        <w:tc>
          <w:tcPr>
            <w:tcW w:w="26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4193C1" w14:textId="77777777" w:rsidR="00170D6E" w:rsidRPr="00170D6E" w:rsidRDefault="00170D6E" w:rsidP="004A17A9">
            <w:pPr>
              <w:rPr>
                <w:rFonts w:ascii="Arial" w:hAnsi="Arial" w:cs="Arial"/>
                <w:b/>
                <w:bCs/>
                <w:sz w:val="21"/>
                <w:szCs w:val="21"/>
              </w:rPr>
            </w:pPr>
            <w:r w:rsidRPr="00170D6E">
              <w:rPr>
                <w:rFonts w:ascii="Arial" w:hAnsi="Arial" w:cs="Arial"/>
                <w:b/>
                <w:bCs/>
                <w:sz w:val="21"/>
                <w:szCs w:val="21"/>
              </w:rPr>
              <w:t>Process/Steps</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CE5138" w14:textId="77777777" w:rsidR="00170D6E" w:rsidRPr="00170D6E" w:rsidRDefault="00170D6E" w:rsidP="004A17A9">
            <w:pPr>
              <w:rPr>
                <w:rFonts w:ascii="Arial" w:hAnsi="Arial" w:cs="Arial"/>
                <w:b/>
                <w:bCs/>
                <w:sz w:val="21"/>
                <w:szCs w:val="21"/>
              </w:rPr>
            </w:pPr>
            <w:r w:rsidRPr="00170D6E">
              <w:rPr>
                <w:rFonts w:ascii="Arial" w:hAnsi="Arial" w:cs="Arial"/>
                <w:b/>
                <w:bCs/>
                <w:sz w:val="21"/>
                <w:szCs w:val="21"/>
              </w:rPr>
              <w:t>Person responsible</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0E9FB7" w14:textId="77777777" w:rsidR="00170D6E" w:rsidRPr="00170D6E" w:rsidRDefault="00170D6E" w:rsidP="004A17A9">
            <w:pPr>
              <w:rPr>
                <w:rFonts w:ascii="Arial" w:hAnsi="Arial" w:cs="Arial"/>
                <w:b/>
                <w:bCs/>
                <w:sz w:val="21"/>
                <w:szCs w:val="21"/>
              </w:rPr>
            </w:pPr>
            <w:r w:rsidRPr="00170D6E">
              <w:rPr>
                <w:rFonts w:ascii="Arial" w:hAnsi="Arial" w:cs="Arial"/>
                <w:b/>
                <w:bCs/>
                <w:sz w:val="21"/>
                <w:szCs w:val="21"/>
              </w:rPr>
              <w:t>Completion date</w:t>
            </w:r>
          </w:p>
        </w:tc>
      </w:tr>
      <w:tr w:rsidR="00170D6E" w:rsidRPr="009F609A" w14:paraId="17FCEFBA" w14:textId="77777777" w:rsidTr="004A17A9">
        <w:trPr>
          <w:trHeight w:val="485"/>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B65E95"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40573C5E"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6DB3AB80"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20C74709"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r>
      <w:tr w:rsidR="00170D6E" w:rsidRPr="009F609A" w14:paraId="638596E3" w14:textId="77777777" w:rsidTr="004A17A9">
        <w:trPr>
          <w:trHeight w:val="485"/>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8562AC"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612751D9"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3C7BEB37"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78FB80B5"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r>
      <w:tr w:rsidR="00170D6E" w:rsidRPr="009F609A" w14:paraId="63FB05E1" w14:textId="77777777" w:rsidTr="004A17A9">
        <w:trPr>
          <w:trHeight w:val="485"/>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FA7B7A"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225FB836"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4D2AAEA2"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797A4D79"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r>
      <w:tr w:rsidR="00170D6E" w:rsidRPr="009F609A" w14:paraId="68D5B3C5" w14:textId="77777777" w:rsidTr="004A17A9">
        <w:trPr>
          <w:trHeight w:val="485"/>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1D6A5F"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73868BFC"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0BB53BB6"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42C05DA7"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r>
    </w:tbl>
    <w:p w14:paraId="0D0BE73D" w14:textId="77777777" w:rsidR="00A404F2" w:rsidRDefault="00A404F2" w:rsidP="00A404F2">
      <w:pPr>
        <w:pStyle w:val="mainbody"/>
      </w:pPr>
    </w:p>
    <w:p w14:paraId="35316106" w14:textId="4263E318" w:rsidR="00A404F2" w:rsidRDefault="00A404F2" w:rsidP="00A404F2">
      <w:pPr>
        <w:pStyle w:val="mainbody"/>
      </w:pPr>
      <w:r>
        <w:t>Are their obstacles or challenges that may hinder your progress in this area? What is needed to overcome these?</w:t>
      </w:r>
    </w:p>
    <w:p w14:paraId="2E438892" w14:textId="6FDB079A" w:rsidR="00402CA8" w:rsidRDefault="00402CA8" w:rsidP="00402CA8">
      <w:pPr>
        <w:pStyle w:val="mainbody"/>
      </w:pPr>
    </w:p>
    <w:p w14:paraId="11C7AE8B" w14:textId="77777777" w:rsidR="00A404F2" w:rsidRDefault="00A404F2">
      <w:pPr>
        <w:rPr>
          <w:rFonts w:ascii="Arial" w:eastAsia="Arial" w:hAnsi="Arial" w:cs="Arial"/>
          <w:color w:val="434343"/>
          <w:sz w:val="28"/>
          <w:szCs w:val="28"/>
          <w:lang w:val="en"/>
        </w:rPr>
      </w:pPr>
      <w:r>
        <w:br w:type="page"/>
      </w:r>
    </w:p>
    <w:p w14:paraId="6D533758" w14:textId="1CB2C8A2" w:rsidR="00345C6A" w:rsidRPr="00402CA8" w:rsidRDefault="00E07E02" w:rsidP="00402CA8">
      <w:pPr>
        <w:pStyle w:val="Heading3"/>
      </w:pPr>
      <w:r w:rsidRPr="00402CA8">
        <w:lastRenderedPageBreak/>
        <w:t>Program Maps</w:t>
      </w:r>
      <w:r w:rsidR="00402CA8" w:rsidRPr="00402CA8">
        <w:t xml:space="preserve"> and Pressure Tests</w:t>
      </w:r>
    </w:p>
    <w:p w14:paraId="341E7257" w14:textId="7E63360C" w:rsidR="00E07E02" w:rsidRDefault="00E07E02" w:rsidP="00402CA8">
      <w:pPr>
        <w:pStyle w:val="mainbody"/>
      </w:pPr>
      <w:r w:rsidRPr="00E07E02">
        <w:t xml:space="preserve">Briefly describe your plans </w:t>
      </w:r>
      <w:r>
        <w:t>for regularly reviewing and pressure testing your program maps (</w:t>
      </w:r>
      <w:r w:rsidRPr="00E07E02">
        <w:t xml:space="preserve">and </w:t>
      </w:r>
      <w:r>
        <w:t>associated</w:t>
      </w:r>
      <w:r w:rsidRPr="00E07E02">
        <w:t xml:space="preserve"> course schedule analysis</w:t>
      </w:r>
      <w:r>
        <w:t>)</w:t>
      </w:r>
      <w:r w:rsidRPr="00E07E02">
        <w:t xml:space="preserve"> to </w:t>
      </w:r>
      <w:r>
        <w:t xml:space="preserve">ensure your programs are efficiently providing a predictable, on-time path to graduation. </w:t>
      </w:r>
    </w:p>
    <w:p w14:paraId="3F1D78A6" w14:textId="7C02206C" w:rsidR="00402CA8" w:rsidRDefault="00402CA8" w:rsidP="00402CA8">
      <w:pPr>
        <w:pStyle w:val="mainbody"/>
      </w:pPr>
    </w:p>
    <w:tbl>
      <w:tblPr>
        <w:tblW w:w="0" w:type="auto"/>
        <w:tblBorders>
          <w:top w:val="nil"/>
          <w:left w:val="nil"/>
          <w:bottom w:val="nil"/>
          <w:right w:val="nil"/>
          <w:insideH w:val="nil"/>
          <w:insideV w:val="nil"/>
        </w:tblBorders>
        <w:tblLayout w:type="fixed"/>
        <w:tblLook w:val="0600" w:firstRow="0" w:lastRow="0" w:firstColumn="0" w:lastColumn="0" w:noHBand="1" w:noVBand="1"/>
      </w:tblPr>
      <w:tblGrid>
        <w:gridCol w:w="2060"/>
        <w:gridCol w:w="2610"/>
        <w:gridCol w:w="2250"/>
        <w:gridCol w:w="2340"/>
      </w:tblGrid>
      <w:tr w:rsidR="00170D6E" w:rsidRPr="00170D6E" w14:paraId="4E3B2D1F" w14:textId="77777777" w:rsidTr="004A17A9">
        <w:tc>
          <w:tcPr>
            <w:tcW w:w="2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932E4C" w14:textId="77777777" w:rsidR="00170D6E" w:rsidRPr="00170D6E" w:rsidRDefault="00170D6E" w:rsidP="004A17A9">
            <w:pPr>
              <w:rPr>
                <w:rFonts w:ascii="Arial" w:hAnsi="Arial" w:cs="Arial"/>
                <w:b/>
                <w:bCs/>
                <w:sz w:val="21"/>
                <w:szCs w:val="21"/>
              </w:rPr>
            </w:pPr>
            <w:r w:rsidRPr="00170D6E">
              <w:rPr>
                <w:rFonts w:ascii="Arial" w:hAnsi="Arial" w:cs="Arial"/>
                <w:b/>
                <w:bCs/>
                <w:sz w:val="21"/>
                <w:szCs w:val="21"/>
              </w:rPr>
              <w:t>Activity</w:t>
            </w:r>
          </w:p>
        </w:tc>
        <w:tc>
          <w:tcPr>
            <w:tcW w:w="26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63EAAE" w14:textId="77777777" w:rsidR="00170D6E" w:rsidRPr="00170D6E" w:rsidRDefault="00170D6E" w:rsidP="004A17A9">
            <w:pPr>
              <w:rPr>
                <w:rFonts w:ascii="Arial" w:hAnsi="Arial" w:cs="Arial"/>
                <w:b/>
                <w:bCs/>
                <w:sz w:val="21"/>
                <w:szCs w:val="21"/>
              </w:rPr>
            </w:pPr>
            <w:r w:rsidRPr="00170D6E">
              <w:rPr>
                <w:rFonts w:ascii="Arial" w:hAnsi="Arial" w:cs="Arial"/>
                <w:b/>
                <w:bCs/>
                <w:sz w:val="21"/>
                <w:szCs w:val="21"/>
              </w:rPr>
              <w:t>Process/Steps</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2F0395" w14:textId="77777777" w:rsidR="00170D6E" w:rsidRPr="00170D6E" w:rsidRDefault="00170D6E" w:rsidP="004A17A9">
            <w:pPr>
              <w:rPr>
                <w:rFonts w:ascii="Arial" w:hAnsi="Arial" w:cs="Arial"/>
                <w:b/>
                <w:bCs/>
                <w:sz w:val="21"/>
                <w:szCs w:val="21"/>
              </w:rPr>
            </w:pPr>
            <w:r w:rsidRPr="00170D6E">
              <w:rPr>
                <w:rFonts w:ascii="Arial" w:hAnsi="Arial" w:cs="Arial"/>
                <w:b/>
                <w:bCs/>
                <w:sz w:val="21"/>
                <w:szCs w:val="21"/>
              </w:rPr>
              <w:t>Person responsible</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A933F6" w14:textId="77777777" w:rsidR="00170D6E" w:rsidRPr="00170D6E" w:rsidRDefault="00170D6E" w:rsidP="004A17A9">
            <w:pPr>
              <w:rPr>
                <w:rFonts w:ascii="Arial" w:hAnsi="Arial" w:cs="Arial"/>
                <w:b/>
                <w:bCs/>
                <w:sz w:val="21"/>
                <w:szCs w:val="21"/>
              </w:rPr>
            </w:pPr>
            <w:r w:rsidRPr="00170D6E">
              <w:rPr>
                <w:rFonts w:ascii="Arial" w:hAnsi="Arial" w:cs="Arial"/>
                <w:b/>
                <w:bCs/>
                <w:sz w:val="21"/>
                <w:szCs w:val="21"/>
              </w:rPr>
              <w:t>Completion date</w:t>
            </w:r>
          </w:p>
        </w:tc>
      </w:tr>
      <w:tr w:rsidR="00170D6E" w:rsidRPr="009F609A" w14:paraId="0DD5E17B" w14:textId="77777777" w:rsidTr="004A17A9">
        <w:trPr>
          <w:trHeight w:val="485"/>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3EE669"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3B1A366B"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77A66C67"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46999AD6"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r>
      <w:tr w:rsidR="00170D6E" w:rsidRPr="009F609A" w14:paraId="601F1B27" w14:textId="77777777" w:rsidTr="004A17A9">
        <w:trPr>
          <w:trHeight w:val="485"/>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37E813"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38CF0A2D"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79C6420D"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45E0E788"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r>
      <w:tr w:rsidR="00170D6E" w:rsidRPr="009F609A" w14:paraId="5CFBF32D" w14:textId="77777777" w:rsidTr="004A17A9">
        <w:trPr>
          <w:trHeight w:val="485"/>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61A3B3"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50D1DF85"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1E78D4D3"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1C895E86"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r>
      <w:tr w:rsidR="00170D6E" w:rsidRPr="009F609A" w14:paraId="6F7052C4" w14:textId="77777777" w:rsidTr="004A17A9">
        <w:trPr>
          <w:trHeight w:val="485"/>
        </w:trPr>
        <w:tc>
          <w:tcPr>
            <w:tcW w:w="20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ACDD8A"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610" w:type="dxa"/>
            <w:tcBorders>
              <w:top w:val="nil"/>
              <w:left w:val="nil"/>
              <w:bottom w:val="single" w:sz="8" w:space="0" w:color="000000"/>
              <w:right w:val="single" w:sz="8" w:space="0" w:color="000000"/>
            </w:tcBorders>
            <w:tcMar>
              <w:top w:w="100" w:type="dxa"/>
              <w:left w:w="100" w:type="dxa"/>
              <w:bottom w:w="100" w:type="dxa"/>
              <w:right w:w="100" w:type="dxa"/>
            </w:tcMar>
          </w:tcPr>
          <w:p w14:paraId="2ABBC8F5"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14:paraId="01191FF9"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14:paraId="3BEC3314" w14:textId="77777777" w:rsidR="00170D6E" w:rsidRPr="009F609A" w:rsidRDefault="00170D6E" w:rsidP="004A17A9">
            <w:pPr>
              <w:rPr>
                <w:rFonts w:ascii="Arial" w:hAnsi="Arial" w:cs="Arial"/>
                <w:sz w:val="21"/>
                <w:szCs w:val="21"/>
              </w:rPr>
            </w:pPr>
            <w:r w:rsidRPr="009F609A">
              <w:rPr>
                <w:rFonts w:ascii="Arial" w:hAnsi="Arial" w:cs="Arial"/>
                <w:sz w:val="21"/>
                <w:szCs w:val="21"/>
              </w:rPr>
              <w:t xml:space="preserve"> </w:t>
            </w:r>
          </w:p>
        </w:tc>
      </w:tr>
    </w:tbl>
    <w:p w14:paraId="78A2B7D5" w14:textId="77777777" w:rsidR="00402CA8" w:rsidRDefault="00402CA8" w:rsidP="00402CA8">
      <w:pPr>
        <w:pStyle w:val="mainbody"/>
      </w:pPr>
    </w:p>
    <w:p w14:paraId="0388C26D" w14:textId="77777777" w:rsidR="00A404F2" w:rsidRDefault="00A404F2" w:rsidP="00A404F2">
      <w:pPr>
        <w:pStyle w:val="mainbody"/>
      </w:pPr>
      <w:r>
        <w:t>Are their obstacles or challenges that may hinder your progress in this area? What is needed to overcome these?</w:t>
      </w:r>
    </w:p>
    <w:p w14:paraId="24941526" w14:textId="77777777" w:rsidR="00345C6A" w:rsidRPr="00311DFD" w:rsidRDefault="00345C6A" w:rsidP="009F609A">
      <w:pPr>
        <w:pStyle w:val="mainbody"/>
      </w:pPr>
    </w:p>
    <w:p w14:paraId="616D0824" w14:textId="77777777" w:rsidR="00402CA8" w:rsidRDefault="00402CA8">
      <w:pPr>
        <w:rPr>
          <w:rFonts w:ascii="Arial" w:eastAsiaTheme="majorEastAsia" w:hAnsi="Arial" w:cs="Times New Roman (Headings CS)"/>
          <w:color w:val="000000" w:themeColor="text1"/>
          <w:sz w:val="32"/>
          <w:szCs w:val="26"/>
        </w:rPr>
      </w:pPr>
      <w:bookmarkStart w:id="2" w:name="_j8zndcheoymd" w:colFirst="0" w:colLast="0"/>
      <w:bookmarkStart w:id="3" w:name="_yz0rjmu9y0uz" w:colFirst="0" w:colLast="0"/>
      <w:bookmarkEnd w:id="2"/>
      <w:bookmarkEnd w:id="3"/>
      <w:r>
        <w:br w:type="page"/>
      </w:r>
    </w:p>
    <w:p w14:paraId="69F78660" w14:textId="057B1B4B" w:rsidR="005049A9" w:rsidRPr="00311DFD" w:rsidRDefault="00402CA8" w:rsidP="00402CA8">
      <w:pPr>
        <w:pStyle w:val="Heading2"/>
      </w:pPr>
      <w:r>
        <w:lastRenderedPageBreak/>
        <w:t>C</w:t>
      </w:r>
      <w:r w:rsidR="00311DFD" w:rsidRPr="00311DFD">
        <w:t>elebration</w:t>
      </w:r>
      <w:r>
        <w:t>s</w:t>
      </w:r>
      <w:r w:rsidR="00311DFD" w:rsidRPr="00311DFD">
        <w:t xml:space="preserve"> and </w:t>
      </w:r>
      <w:r>
        <w:t>A</w:t>
      </w:r>
      <w:r w:rsidR="00311DFD" w:rsidRPr="00311DFD">
        <w:t>cknowledgement</w:t>
      </w:r>
      <w:r>
        <w:t>s</w:t>
      </w:r>
    </w:p>
    <w:p w14:paraId="40C2BBF0" w14:textId="3BDE8637" w:rsidR="00311DFD" w:rsidRDefault="00311DFD" w:rsidP="009F609A">
      <w:pPr>
        <w:pStyle w:val="mainbody"/>
      </w:pPr>
      <w:r w:rsidRPr="00311DFD">
        <w:t xml:space="preserve">2020 was exceptionally difficult, and throughout it, faculty, staff and administrators from across your institution persevered and were able to meet the needs of students. </w:t>
      </w:r>
      <w:r>
        <w:t>We invite you to p</w:t>
      </w:r>
      <w:r w:rsidRPr="00311DFD">
        <w:t xml:space="preserve">ause and reflect upon those things that </w:t>
      </w:r>
      <w:r>
        <w:t>you</w:t>
      </w:r>
      <w:r w:rsidRPr="00311DFD">
        <w:t xml:space="preserve"> feel </w:t>
      </w:r>
      <w:r>
        <w:t>you</w:t>
      </w:r>
      <w:r w:rsidRPr="00311DFD">
        <w:t xml:space="preserve"> did exceptionally well.  What </w:t>
      </w:r>
      <w:r>
        <w:t>you</w:t>
      </w:r>
      <w:r w:rsidRPr="00311DFD">
        <w:t xml:space="preserve"> are most proud of about what </w:t>
      </w:r>
      <w:r>
        <w:t>you</w:t>
      </w:r>
      <w:r w:rsidRPr="00311DFD">
        <w:t xml:space="preserve"> accomplished this past year in the face of incredible challenges</w:t>
      </w:r>
      <w:r w:rsidR="00402CA8">
        <w:t>?</w:t>
      </w:r>
    </w:p>
    <w:p w14:paraId="1FE044FF" w14:textId="79C3AE12" w:rsidR="00402CA8" w:rsidRDefault="00402CA8" w:rsidP="009F609A">
      <w:pPr>
        <w:pStyle w:val="mainbody"/>
      </w:pPr>
    </w:p>
    <w:p w14:paraId="62F9D4A9" w14:textId="2560356E" w:rsidR="00402CA8" w:rsidRDefault="00402CA8" w:rsidP="009F609A">
      <w:pPr>
        <w:pStyle w:val="mainbody"/>
      </w:pPr>
    </w:p>
    <w:p w14:paraId="76EE9539" w14:textId="39DFAADC" w:rsidR="00402CA8" w:rsidRDefault="00402CA8" w:rsidP="009F609A">
      <w:pPr>
        <w:pStyle w:val="mainbody"/>
      </w:pPr>
    </w:p>
    <w:p w14:paraId="54AA9D33" w14:textId="305DA138" w:rsidR="00402CA8" w:rsidRDefault="00402CA8" w:rsidP="009F609A">
      <w:pPr>
        <w:pStyle w:val="mainbody"/>
      </w:pPr>
    </w:p>
    <w:p w14:paraId="12FEA635" w14:textId="4E3AEFF5" w:rsidR="00402CA8" w:rsidRDefault="00402CA8" w:rsidP="009F609A">
      <w:pPr>
        <w:pStyle w:val="mainbody"/>
      </w:pPr>
    </w:p>
    <w:p w14:paraId="6CECAD76" w14:textId="43E00287" w:rsidR="00402CA8" w:rsidRDefault="00402CA8" w:rsidP="009F609A">
      <w:pPr>
        <w:pStyle w:val="mainbody"/>
      </w:pPr>
    </w:p>
    <w:p w14:paraId="03CDCA8A" w14:textId="08DFCD47" w:rsidR="00402CA8" w:rsidRDefault="00402CA8" w:rsidP="009F609A">
      <w:pPr>
        <w:pStyle w:val="mainbody"/>
      </w:pPr>
    </w:p>
    <w:p w14:paraId="0CD2D8AA" w14:textId="0FCEAA42" w:rsidR="00402CA8" w:rsidRDefault="00402CA8" w:rsidP="009F609A">
      <w:pPr>
        <w:pStyle w:val="mainbody"/>
      </w:pPr>
    </w:p>
    <w:p w14:paraId="066657CF" w14:textId="1F434BA9" w:rsidR="00402CA8" w:rsidRDefault="00402CA8" w:rsidP="009F609A">
      <w:pPr>
        <w:pStyle w:val="mainbody"/>
      </w:pPr>
    </w:p>
    <w:p w14:paraId="73BA535B" w14:textId="4E1CB668" w:rsidR="00402CA8" w:rsidRDefault="00402CA8" w:rsidP="009F609A">
      <w:pPr>
        <w:pStyle w:val="mainbody"/>
      </w:pPr>
    </w:p>
    <w:p w14:paraId="3E8E806F" w14:textId="7BE1F531" w:rsidR="00402CA8" w:rsidRDefault="00402CA8" w:rsidP="009F609A">
      <w:pPr>
        <w:pStyle w:val="mainbody"/>
      </w:pPr>
    </w:p>
    <w:p w14:paraId="268854F5" w14:textId="57301418" w:rsidR="00402CA8" w:rsidRDefault="00402CA8" w:rsidP="009F609A">
      <w:pPr>
        <w:pStyle w:val="mainbody"/>
      </w:pPr>
    </w:p>
    <w:p w14:paraId="6A7FB56E" w14:textId="40603F90" w:rsidR="00402CA8" w:rsidRDefault="00402CA8" w:rsidP="009F609A">
      <w:pPr>
        <w:pStyle w:val="mainbody"/>
      </w:pPr>
    </w:p>
    <w:p w14:paraId="477341CB" w14:textId="2BAFD15A" w:rsidR="00402CA8" w:rsidRDefault="00402CA8" w:rsidP="009F609A">
      <w:pPr>
        <w:pStyle w:val="mainbody"/>
      </w:pPr>
    </w:p>
    <w:p w14:paraId="12FF43E9" w14:textId="65DD0FCB" w:rsidR="00402CA8" w:rsidRDefault="00402CA8" w:rsidP="009F609A">
      <w:pPr>
        <w:pStyle w:val="mainbody"/>
      </w:pPr>
    </w:p>
    <w:p w14:paraId="6CB3C9E4" w14:textId="4855264A" w:rsidR="00402CA8" w:rsidRDefault="00402CA8" w:rsidP="009F609A">
      <w:pPr>
        <w:pStyle w:val="mainbody"/>
      </w:pPr>
    </w:p>
    <w:p w14:paraId="05AAC578" w14:textId="77777777" w:rsidR="00402CA8" w:rsidRDefault="00402CA8" w:rsidP="009F609A">
      <w:pPr>
        <w:pStyle w:val="mainbody"/>
      </w:pPr>
    </w:p>
    <w:p w14:paraId="52D6A4AC" w14:textId="0F78348D" w:rsidR="00402CA8" w:rsidRDefault="00402CA8" w:rsidP="009F609A">
      <w:pPr>
        <w:pStyle w:val="mainbody"/>
      </w:pPr>
    </w:p>
    <w:p w14:paraId="1184C570" w14:textId="7BD77926" w:rsidR="00402CA8" w:rsidRDefault="00402CA8" w:rsidP="00402CA8">
      <w:pPr>
        <w:pStyle w:val="Heading2"/>
      </w:pPr>
      <w:r>
        <w:t>Your Big Idea</w:t>
      </w:r>
    </w:p>
    <w:p w14:paraId="144F9986" w14:textId="348C7540" w:rsidR="00402CA8" w:rsidRDefault="00402CA8" w:rsidP="00402CA8">
      <w:pPr>
        <w:pStyle w:val="mainbody"/>
      </w:pPr>
      <w:r>
        <w:t xml:space="preserve">Coming out of the Momentum Summit, what is your big idea – the thing (or things) that you are most excited about related to your planning? </w:t>
      </w:r>
    </w:p>
    <w:p w14:paraId="0B7AE428" w14:textId="048F8616" w:rsidR="000D4FA3" w:rsidRDefault="000D4FA3" w:rsidP="00402CA8">
      <w:pPr>
        <w:pStyle w:val="mainbody"/>
      </w:pPr>
    </w:p>
    <w:p w14:paraId="1117AC46" w14:textId="5438A855" w:rsidR="000D4FA3" w:rsidRDefault="000D4FA3" w:rsidP="00402CA8">
      <w:pPr>
        <w:pStyle w:val="mainbody"/>
      </w:pPr>
    </w:p>
    <w:p w14:paraId="1C9EB9D8" w14:textId="104C5BB4" w:rsidR="000D4FA3" w:rsidRDefault="000D4FA3" w:rsidP="00402CA8">
      <w:pPr>
        <w:pStyle w:val="mainbody"/>
      </w:pPr>
    </w:p>
    <w:p w14:paraId="5C66BFC3" w14:textId="6CD77E98" w:rsidR="000D4FA3" w:rsidRDefault="000D4FA3" w:rsidP="00402CA8">
      <w:pPr>
        <w:pStyle w:val="mainbody"/>
      </w:pPr>
    </w:p>
    <w:p w14:paraId="2220767F" w14:textId="526EA18E" w:rsidR="000D4FA3" w:rsidRDefault="000D4FA3" w:rsidP="00402CA8">
      <w:pPr>
        <w:pStyle w:val="mainbody"/>
      </w:pPr>
    </w:p>
    <w:p w14:paraId="79389FFF" w14:textId="0C5EEA8F" w:rsidR="000D4FA3" w:rsidRDefault="000D4FA3" w:rsidP="00402CA8">
      <w:pPr>
        <w:pStyle w:val="mainbody"/>
      </w:pPr>
    </w:p>
    <w:p w14:paraId="4D08AB81" w14:textId="60A841B6" w:rsidR="000D4FA3" w:rsidRDefault="000D4FA3" w:rsidP="00402CA8">
      <w:pPr>
        <w:pStyle w:val="mainbody"/>
      </w:pPr>
    </w:p>
    <w:p w14:paraId="31EDD8C1" w14:textId="0CA144B3" w:rsidR="000D4FA3" w:rsidRDefault="000D4FA3" w:rsidP="00402CA8">
      <w:pPr>
        <w:pStyle w:val="mainbody"/>
      </w:pPr>
    </w:p>
    <w:p w14:paraId="21D53FAD" w14:textId="0CF88F9D" w:rsidR="000D4FA3" w:rsidRDefault="000D4FA3" w:rsidP="00402CA8">
      <w:pPr>
        <w:pStyle w:val="mainbody"/>
      </w:pPr>
    </w:p>
    <w:p w14:paraId="36AA439E" w14:textId="3CF0C61C" w:rsidR="000D4FA3" w:rsidRDefault="000D4FA3" w:rsidP="00402CA8">
      <w:pPr>
        <w:pStyle w:val="mainbody"/>
      </w:pPr>
    </w:p>
    <w:p w14:paraId="7BED0579" w14:textId="5671BD5B" w:rsidR="000D4FA3" w:rsidRPr="000D4FA3" w:rsidRDefault="000D4FA3" w:rsidP="000D4FA3">
      <w:pPr>
        <w:pStyle w:val="Heading1"/>
        <w:shd w:val="clear" w:color="auto" w:fill="FFF2CC" w:themeFill="accent4" w:themeFillTint="33"/>
        <w:rPr>
          <w:sz w:val="36"/>
          <w:szCs w:val="36"/>
        </w:rPr>
      </w:pPr>
      <w:r w:rsidRPr="000D4FA3">
        <w:rPr>
          <w:sz w:val="36"/>
          <w:szCs w:val="36"/>
        </w:rPr>
        <w:t>YOUR MOMENTUM PLAN FOR 2021</w:t>
      </w:r>
    </w:p>
    <w:p w14:paraId="726C650C" w14:textId="436D62BD" w:rsidR="000D4FA3" w:rsidRPr="000D4FA3" w:rsidRDefault="000D4FA3" w:rsidP="000D4FA3">
      <w:pPr>
        <w:shd w:val="clear" w:color="auto" w:fill="FFF2CC" w:themeFill="accent4" w:themeFillTint="33"/>
      </w:pPr>
      <w:r>
        <w:t xml:space="preserve"> </w:t>
      </w:r>
    </w:p>
    <w:p w14:paraId="292DBFE2" w14:textId="77777777" w:rsidR="000D4FA3" w:rsidRDefault="000D4FA3" w:rsidP="000D4FA3">
      <w:pPr>
        <w:pStyle w:val="mainbody"/>
        <w:shd w:val="clear" w:color="auto" w:fill="FFF2CC" w:themeFill="accent4" w:themeFillTint="33"/>
        <w:rPr>
          <w:sz w:val="26"/>
          <w:szCs w:val="26"/>
        </w:rPr>
      </w:pPr>
      <w:r w:rsidRPr="000D4FA3">
        <w:rPr>
          <w:sz w:val="26"/>
          <w:szCs w:val="26"/>
        </w:rPr>
        <w:t>For your Momentum Plan for 2021, you may submit this completed template or a</w:t>
      </w:r>
      <w:r>
        <w:rPr>
          <w:sz w:val="26"/>
          <w:szCs w:val="26"/>
        </w:rPr>
        <w:t xml:space="preserve"> separate</w:t>
      </w:r>
      <w:r w:rsidRPr="000D4FA3">
        <w:rPr>
          <w:sz w:val="26"/>
          <w:szCs w:val="26"/>
        </w:rPr>
        <w:t xml:space="preserve"> document outlining your plans for 2021, whichever best suits your institutional </w:t>
      </w:r>
      <w:r>
        <w:rPr>
          <w:sz w:val="26"/>
          <w:szCs w:val="26"/>
        </w:rPr>
        <w:t>needs and process</w:t>
      </w:r>
      <w:r w:rsidRPr="000D4FA3">
        <w:rPr>
          <w:sz w:val="26"/>
          <w:szCs w:val="26"/>
        </w:rPr>
        <w:t xml:space="preserve">. </w:t>
      </w:r>
    </w:p>
    <w:p w14:paraId="02C08994" w14:textId="77777777" w:rsidR="000D4FA3" w:rsidRDefault="000D4FA3" w:rsidP="000D4FA3">
      <w:pPr>
        <w:pStyle w:val="mainbody"/>
        <w:shd w:val="clear" w:color="auto" w:fill="FFF2CC" w:themeFill="accent4" w:themeFillTint="33"/>
        <w:rPr>
          <w:sz w:val="26"/>
          <w:szCs w:val="26"/>
        </w:rPr>
      </w:pPr>
    </w:p>
    <w:p w14:paraId="21B1E055" w14:textId="77777777" w:rsidR="000D4FA3" w:rsidRDefault="000D4FA3" w:rsidP="000D4FA3">
      <w:pPr>
        <w:pStyle w:val="mainbody"/>
        <w:shd w:val="clear" w:color="auto" w:fill="FFF2CC" w:themeFill="accent4" w:themeFillTint="33"/>
        <w:rPr>
          <w:sz w:val="26"/>
          <w:szCs w:val="26"/>
        </w:rPr>
      </w:pPr>
      <w:r w:rsidRPr="000D4FA3">
        <w:rPr>
          <w:sz w:val="26"/>
          <w:szCs w:val="26"/>
        </w:rPr>
        <w:t xml:space="preserve">We ask that you share your planning widely on your campus for feedback and input before submitting your final plans. Your </w:t>
      </w:r>
      <w:r w:rsidRPr="000D4FA3">
        <w:rPr>
          <w:b/>
          <w:bCs/>
          <w:sz w:val="26"/>
          <w:szCs w:val="26"/>
        </w:rPr>
        <w:t xml:space="preserve">Momentum Plans should be submitted to </w:t>
      </w:r>
      <w:hyperlink r:id="rId9" w:history="1">
        <w:r w:rsidRPr="000D4FA3">
          <w:rPr>
            <w:rStyle w:val="Hyperlink"/>
            <w:b/>
            <w:bCs/>
            <w:sz w:val="26"/>
            <w:szCs w:val="26"/>
          </w:rPr>
          <w:t>ccg@usg.edu</w:t>
        </w:r>
      </w:hyperlink>
      <w:r w:rsidRPr="000D4FA3">
        <w:rPr>
          <w:b/>
          <w:bCs/>
          <w:sz w:val="26"/>
          <w:szCs w:val="26"/>
        </w:rPr>
        <w:t xml:space="preserve"> by Friday, April 9</w:t>
      </w:r>
      <w:r w:rsidRPr="000D4FA3">
        <w:rPr>
          <w:b/>
          <w:bCs/>
          <w:sz w:val="26"/>
          <w:szCs w:val="26"/>
          <w:vertAlign w:val="superscript"/>
        </w:rPr>
        <w:t>th</w:t>
      </w:r>
      <w:r w:rsidRPr="000D4FA3">
        <w:rPr>
          <w:b/>
          <w:bCs/>
          <w:sz w:val="26"/>
          <w:szCs w:val="26"/>
        </w:rPr>
        <w:t>.</w:t>
      </w:r>
      <w:r w:rsidRPr="000D4FA3">
        <w:rPr>
          <w:sz w:val="26"/>
          <w:szCs w:val="26"/>
        </w:rPr>
        <w:t xml:space="preserve"> </w:t>
      </w:r>
    </w:p>
    <w:p w14:paraId="20E44607" w14:textId="77777777" w:rsidR="000D4FA3" w:rsidRDefault="000D4FA3" w:rsidP="000D4FA3">
      <w:pPr>
        <w:pStyle w:val="mainbody"/>
        <w:shd w:val="clear" w:color="auto" w:fill="FFF2CC" w:themeFill="accent4" w:themeFillTint="33"/>
        <w:rPr>
          <w:sz w:val="26"/>
          <w:szCs w:val="26"/>
        </w:rPr>
      </w:pPr>
    </w:p>
    <w:p w14:paraId="5BBFDBDC" w14:textId="4EF82A49" w:rsidR="000D4FA3" w:rsidRPr="000D4FA3" w:rsidRDefault="000D4FA3" w:rsidP="000D4FA3">
      <w:pPr>
        <w:pStyle w:val="mainbody"/>
        <w:shd w:val="clear" w:color="auto" w:fill="FFF2CC" w:themeFill="accent4" w:themeFillTint="33"/>
        <w:rPr>
          <w:sz w:val="26"/>
          <w:szCs w:val="26"/>
        </w:rPr>
      </w:pPr>
      <w:r w:rsidRPr="000D4FA3">
        <w:rPr>
          <w:sz w:val="26"/>
          <w:szCs w:val="26"/>
        </w:rPr>
        <w:t xml:space="preserve">If you have questions or need clarification, please contact Jonathan Watts Hull, </w:t>
      </w:r>
      <w:hyperlink r:id="rId10" w:history="1">
        <w:r w:rsidRPr="000D4FA3">
          <w:rPr>
            <w:rStyle w:val="Hyperlink"/>
            <w:sz w:val="26"/>
            <w:szCs w:val="26"/>
          </w:rPr>
          <w:t>Jonathan.hull@usg.edu</w:t>
        </w:r>
      </w:hyperlink>
      <w:r w:rsidRPr="000D4FA3">
        <w:rPr>
          <w:sz w:val="26"/>
          <w:szCs w:val="26"/>
        </w:rPr>
        <w:t xml:space="preserve"> or 404-962-3129.</w:t>
      </w:r>
    </w:p>
    <w:sectPr w:rsidR="000D4FA3" w:rsidRPr="000D4FA3" w:rsidSect="009A49EB">
      <w:footerReference w:type="default" r:id="rId11"/>
      <w:pgSz w:w="12240" w:h="15840"/>
      <w:pgMar w:top="1008" w:right="1440" w:bottom="1008"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D9C2D" w14:textId="77777777" w:rsidR="009A49EB" w:rsidRDefault="009A49EB" w:rsidP="009A49EB">
      <w:r>
        <w:separator/>
      </w:r>
    </w:p>
  </w:endnote>
  <w:endnote w:type="continuationSeparator" w:id="0">
    <w:p w14:paraId="0260727A" w14:textId="77777777" w:rsidR="009A49EB" w:rsidRDefault="009A49EB" w:rsidP="009A4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F67B7" w14:textId="37017EB7" w:rsidR="009A49EB" w:rsidRPr="009A49EB" w:rsidRDefault="009A49EB" w:rsidP="009A49EB">
    <w:pPr>
      <w:tabs>
        <w:tab w:val="right" w:pos="9360"/>
      </w:tabs>
      <w:rPr>
        <w:rFonts w:ascii="Arial" w:hAnsi="Arial" w:cs="Arial"/>
        <w:sz w:val="20"/>
        <w:szCs w:val="20"/>
      </w:rPr>
    </w:pPr>
    <w:r w:rsidRPr="009A49EB">
      <w:rPr>
        <w:rFonts w:ascii="Arial" w:hAnsi="Arial" w:cs="Arial"/>
        <w:b/>
        <w:bCs/>
        <w:sz w:val="20"/>
        <w:szCs w:val="20"/>
      </w:rPr>
      <w:t>Momentum Summit IV Planning Template</w:t>
    </w:r>
    <w:r w:rsidRPr="009A49EB">
      <w:rPr>
        <w:rFonts w:ascii="Arial" w:hAnsi="Arial" w:cs="Arial"/>
        <w:sz w:val="20"/>
        <w:szCs w:val="20"/>
      </w:rPr>
      <w:t xml:space="preserve"> – Session 1</w:t>
    </w:r>
    <w:r w:rsidRPr="009A49EB">
      <w:rPr>
        <w:rFonts w:ascii="Arial" w:hAnsi="Arial" w:cs="Arial"/>
        <w:sz w:val="20"/>
        <w:szCs w:val="20"/>
      </w:rPr>
      <w:tab/>
      <w:t xml:space="preserve">p. </w:t>
    </w:r>
    <w:r w:rsidRPr="009A49EB">
      <w:rPr>
        <w:rFonts w:ascii="Arial" w:hAnsi="Arial" w:cs="Arial"/>
        <w:sz w:val="20"/>
        <w:szCs w:val="20"/>
      </w:rPr>
      <w:fldChar w:fldCharType="begin"/>
    </w:r>
    <w:r w:rsidRPr="009A49EB">
      <w:rPr>
        <w:rFonts w:ascii="Arial" w:hAnsi="Arial" w:cs="Arial"/>
        <w:sz w:val="20"/>
        <w:szCs w:val="20"/>
      </w:rPr>
      <w:instrText xml:space="preserve"> PAGE  \* MERGEFORMAT </w:instrText>
    </w:r>
    <w:r w:rsidRPr="009A49EB">
      <w:rPr>
        <w:rFonts w:ascii="Arial" w:hAnsi="Arial" w:cs="Arial"/>
        <w:sz w:val="20"/>
        <w:szCs w:val="20"/>
      </w:rPr>
      <w:fldChar w:fldCharType="separate"/>
    </w:r>
    <w:r w:rsidRPr="009A49EB">
      <w:rPr>
        <w:rFonts w:ascii="Arial" w:hAnsi="Arial" w:cs="Arial"/>
        <w:sz w:val="20"/>
        <w:szCs w:val="20"/>
      </w:rPr>
      <w:t>1</w:t>
    </w:r>
    <w:r w:rsidRPr="009A49EB">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0DFF3" w14:textId="4A734926" w:rsidR="009A49EB" w:rsidRPr="009A49EB" w:rsidRDefault="009A49EB" w:rsidP="009A49EB">
    <w:pPr>
      <w:tabs>
        <w:tab w:val="right" w:pos="9360"/>
      </w:tabs>
      <w:rPr>
        <w:rFonts w:ascii="Arial" w:hAnsi="Arial" w:cs="Arial"/>
        <w:sz w:val="20"/>
        <w:szCs w:val="20"/>
      </w:rPr>
    </w:pPr>
    <w:r w:rsidRPr="009A49EB">
      <w:rPr>
        <w:rFonts w:ascii="Arial" w:hAnsi="Arial" w:cs="Arial"/>
        <w:b/>
        <w:bCs/>
        <w:sz w:val="20"/>
        <w:szCs w:val="20"/>
      </w:rPr>
      <w:t>Momentum Summit IV Planning Template</w:t>
    </w:r>
    <w:r w:rsidRPr="009A49EB">
      <w:rPr>
        <w:rFonts w:ascii="Arial" w:hAnsi="Arial" w:cs="Arial"/>
        <w:sz w:val="20"/>
        <w:szCs w:val="20"/>
      </w:rPr>
      <w:t xml:space="preserve"> – Session </w:t>
    </w:r>
    <w:r>
      <w:rPr>
        <w:rFonts w:ascii="Arial" w:hAnsi="Arial" w:cs="Arial"/>
        <w:sz w:val="20"/>
        <w:szCs w:val="20"/>
      </w:rPr>
      <w:t>2</w:t>
    </w:r>
    <w:r w:rsidRPr="009A49EB">
      <w:rPr>
        <w:rFonts w:ascii="Arial" w:hAnsi="Arial" w:cs="Arial"/>
        <w:sz w:val="20"/>
        <w:szCs w:val="20"/>
      </w:rPr>
      <w:tab/>
      <w:t xml:space="preserve">p. </w:t>
    </w:r>
    <w:r w:rsidRPr="009A49EB">
      <w:rPr>
        <w:rFonts w:ascii="Arial" w:hAnsi="Arial" w:cs="Arial"/>
        <w:sz w:val="20"/>
        <w:szCs w:val="20"/>
      </w:rPr>
      <w:fldChar w:fldCharType="begin"/>
    </w:r>
    <w:r w:rsidRPr="009A49EB">
      <w:rPr>
        <w:rFonts w:ascii="Arial" w:hAnsi="Arial" w:cs="Arial"/>
        <w:sz w:val="20"/>
        <w:szCs w:val="20"/>
      </w:rPr>
      <w:instrText xml:space="preserve"> PAGE  \* MERGEFORMAT </w:instrText>
    </w:r>
    <w:r w:rsidRPr="009A49EB">
      <w:rPr>
        <w:rFonts w:ascii="Arial" w:hAnsi="Arial" w:cs="Arial"/>
        <w:sz w:val="20"/>
        <w:szCs w:val="20"/>
      </w:rPr>
      <w:fldChar w:fldCharType="separate"/>
    </w:r>
    <w:r w:rsidRPr="009A49EB">
      <w:rPr>
        <w:rFonts w:ascii="Arial" w:hAnsi="Arial" w:cs="Arial"/>
        <w:sz w:val="20"/>
        <w:szCs w:val="20"/>
      </w:rPr>
      <w:t>1</w:t>
    </w:r>
    <w:r w:rsidRPr="009A49EB">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CB5C2" w14:textId="77777777" w:rsidR="009A49EB" w:rsidRDefault="009A49EB" w:rsidP="009A49EB">
      <w:r>
        <w:separator/>
      </w:r>
    </w:p>
  </w:footnote>
  <w:footnote w:type="continuationSeparator" w:id="0">
    <w:p w14:paraId="7E1A31B3" w14:textId="77777777" w:rsidR="009A49EB" w:rsidRDefault="009A49EB" w:rsidP="009A4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1D1"/>
    <w:multiLevelType w:val="hybridMultilevel"/>
    <w:tmpl w:val="DD9EA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F1980"/>
    <w:multiLevelType w:val="hybridMultilevel"/>
    <w:tmpl w:val="F74007F4"/>
    <w:lvl w:ilvl="0" w:tplc="C4348928">
      <w:start w:val="1"/>
      <w:numFmt w:val="bullet"/>
      <w:lvlText w:val="4"/>
      <w:lvlJc w:val="left"/>
      <w:pPr>
        <w:ind w:left="780" w:hanging="360"/>
      </w:pPr>
      <w:rPr>
        <w:rFonts w:ascii="Webdings" w:hAnsi="Web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D1063F8"/>
    <w:multiLevelType w:val="hybridMultilevel"/>
    <w:tmpl w:val="EADE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1B79"/>
    <w:multiLevelType w:val="hybridMultilevel"/>
    <w:tmpl w:val="41385380"/>
    <w:lvl w:ilvl="0" w:tplc="C4348928">
      <w:start w:val="1"/>
      <w:numFmt w:val="bullet"/>
      <w:lvlText w:val="4"/>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836D8"/>
    <w:multiLevelType w:val="hybridMultilevel"/>
    <w:tmpl w:val="61927DAC"/>
    <w:lvl w:ilvl="0" w:tplc="C4348928">
      <w:start w:val="1"/>
      <w:numFmt w:val="bullet"/>
      <w:lvlText w:val="4"/>
      <w:lvlJc w:val="left"/>
      <w:pPr>
        <w:ind w:left="780" w:hanging="360"/>
      </w:pPr>
      <w:rPr>
        <w:rFonts w:ascii="Webdings" w:hAnsi="Web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D4A60CF"/>
    <w:multiLevelType w:val="hybridMultilevel"/>
    <w:tmpl w:val="B91C0B6E"/>
    <w:lvl w:ilvl="0" w:tplc="C4348928">
      <w:start w:val="1"/>
      <w:numFmt w:val="bullet"/>
      <w:lvlText w:val="4"/>
      <w:lvlJc w:val="left"/>
      <w:pPr>
        <w:ind w:left="780" w:hanging="360"/>
      </w:pPr>
      <w:rPr>
        <w:rFonts w:ascii="Webdings" w:hAnsi="Web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FB26A32"/>
    <w:multiLevelType w:val="hybridMultilevel"/>
    <w:tmpl w:val="789C9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66892"/>
    <w:multiLevelType w:val="hybridMultilevel"/>
    <w:tmpl w:val="F93AC18C"/>
    <w:lvl w:ilvl="0" w:tplc="C4348928">
      <w:start w:val="1"/>
      <w:numFmt w:val="bullet"/>
      <w:lvlText w:val="4"/>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EB"/>
    <w:rsid w:val="0002749D"/>
    <w:rsid w:val="00031FBA"/>
    <w:rsid w:val="00042283"/>
    <w:rsid w:val="000816F7"/>
    <w:rsid w:val="000D4FA3"/>
    <w:rsid w:val="001041B1"/>
    <w:rsid w:val="00170D6E"/>
    <w:rsid w:val="00311DFD"/>
    <w:rsid w:val="00345C6A"/>
    <w:rsid w:val="003E59F7"/>
    <w:rsid w:val="00402CA8"/>
    <w:rsid w:val="005049A9"/>
    <w:rsid w:val="00515FC8"/>
    <w:rsid w:val="005E7E77"/>
    <w:rsid w:val="0060119A"/>
    <w:rsid w:val="00684036"/>
    <w:rsid w:val="007234F2"/>
    <w:rsid w:val="008577E7"/>
    <w:rsid w:val="009A49EB"/>
    <w:rsid w:val="009E6128"/>
    <w:rsid w:val="009F609A"/>
    <w:rsid w:val="00A132EB"/>
    <w:rsid w:val="00A26CF9"/>
    <w:rsid w:val="00A3037B"/>
    <w:rsid w:val="00A352B4"/>
    <w:rsid w:val="00A404F2"/>
    <w:rsid w:val="00AD7A68"/>
    <w:rsid w:val="00B4274D"/>
    <w:rsid w:val="00BA3F8B"/>
    <w:rsid w:val="00C2691C"/>
    <w:rsid w:val="00C71304"/>
    <w:rsid w:val="00CE4FD0"/>
    <w:rsid w:val="00CF75F9"/>
    <w:rsid w:val="00E032C5"/>
    <w:rsid w:val="00E07E02"/>
    <w:rsid w:val="00E240D8"/>
    <w:rsid w:val="00E53D82"/>
    <w:rsid w:val="00E81E4B"/>
    <w:rsid w:val="00EE5DDF"/>
    <w:rsid w:val="00F320DD"/>
    <w:rsid w:val="00F625A9"/>
    <w:rsid w:val="00F73B16"/>
    <w:rsid w:val="00FC7054"/>
    <w:rsid w:val="00FD0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862F78"/>
  <w15:chartTrackingRefBased/>
  <w15:docId w15:val="{923E7771-CE1C-114B-B479-8C52FC5D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9F609A"/>
    <w:pPr>
      <w:outlineLvl w:val="0"/>
    </w:pPr>
    <w:rPr>
      <w:b/>
      <w:bCs/>
    </w:rPr>
  </w:style>
  <w:style w:type="paragraph" w:styleId="Heading2">
    <w:name w:val="heading 2"/>
    <w:basedOn w:val="Normal"/>
    <w:next w:val="Normal"/>
    <w:link w:val="Heading2Char"/>
    <w:uiPriority w:val="9"/>
    <w:unhideWhenUsed/>
    <w:qFormat/>
    <w:rsid w:val="009F609A"/>
    <w:pPr>
      <w:keepNext/>
      <w:keepLines/>
      <w:spacing w:before="40"/>
      <w:outlineLvl w:val="1"/>
    </w:pPr>
    <w:rPr>
      <w:rFonts w:ascii="Arial" w:eastAsiaTheme="majorEastAsia" w:hAnsi="Arial" w:cs="Times New Roman (Headings CS)"/>
      <w:color w:val="000000" w:themeColor="text1"/>
      <w:sz w:val="32"/>
      <w:szCs w:val="26"/>
    </w:rPr>
  </w:style>
  <w:style w:type="paragraph" w:styleId="Heading3">
    <w:name w:val="heading 3"/>
    <w:basedOn w:val="Normal"/>
    <w:next w:val="Normal"/>
    <w:link w:val="Heading3Char"/>
    <w:uiPriority w:val="9"/>
    <w:unhideWhenUsed/>
    <w:qFormat/>
    <w:rsid w:val="00345C6A"/>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unhideWhenUsed/>
    <w:qFormat/>
    <w:rsid w:val="00345C6A"/>
    <w:pPr>
      <w:keepNext/>
      <w:keepLines/>
      <w:spacing w:before="280" w:after="80" w:line="276" w:lineRule="auto"/>
      <w:outlineLvl w:val="3"/>
    </w:pPr>
    <w:rPr>
      <w:rFonts w:ascii="Arial" w:eastAsia="Arial" w:hAnsi="Arial" w:cs="Arial"/>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2EB"/>
    <w:pPr>
      <w:ind w:left="720"/>
      <w:contextualSpacing/>
    </w:pPr>
  </w:style>
  <w:style w:type="table" w:styleId="TableGrid">
    <w:name w:val="Table Grid"/>
    <w:basedOn w:val="TableNormal"/>
    <w:uiPriority w:val="39"/>
    <w:rsid w:val="00BA3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45C6A"/>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rsid w:val="00345C6A"/>
    <w:rPr>
      <w:rFonts w:ascii="Arial" w:eastAsia="Arial" w:hAnsi="Arial" w:cs="Arial"/>
      <w:color w:val="666666"/>
      <w:lang w:val="en"/>
    </w:rPr>
  </w:style>
  <w:style w:type="character" w:customStyle="1" w:styleId="Heading2Char">
    <w:name w:val="Heading 2 Char"/>
    <w:basedOn w:val="DefaultParagraphFont"/>
    <w:link w:val="Heading2"/>
    <w:uiPriority w:val="9"/>
    <w:rsid w:val="009F609A"/>
    <w:rPr>
      <w:rFonts w:ascii="Arial" w:eastAsiaTheme="majorEastAsia" w:hAnsi="Arial" w:cs="Times New Roman (Headings CS)"/>
      <w:color w:val="000000" w:themeColor="text1"/>
      <w:sz w:val="32"/>
      <w:szCs w:val="26"/>
    </w:rPr>
  </w:style>
  <w:style w:type="paragraph" w:customStyle="1" w:styleId="mainbody">
    <w:name w:val="mainbody"/>
    <w:basedOn w:val="Normal"/>
    <w:qFormat/>
    <w:rsid w:val="009F609A"/>
    <w:rPr>
      <w:rFonts w:ascii="Arial" w:hAnsi="Arial" w:cs="Arial"/>
      <w:sz w:val="22"/>
    </w:rPr>
  </w:style>
  <w:style w:type="character" w:customStyle="1" w:styleId="Heading1Char">
    <w:name w:val="Heading 1 Char"/>
    <w:basedOn w:val="DefaultParagraphFont"/>
    <w:link w:val="Heading1"/>
    <w:uiPriority w:val="9"/>
    <w:rsid w:val="009F609A"/>
    <w:rPr>
      <w:rFonts w:ascii="Arial" w:eastAsiaTheme="majorEastAsia" w:hAnsi="Arial" w:cs="Times New Roman (Headings CS)"/>
      <w:b/>
      <w:bCs/>
      <w:color w:val="000000" w:themeColor="text1"/>
      <w:sz w:val="32"/>
      <w:szCs w:val="26"/>
    </w:rPr>
  </w:style>
  <w:style w:type="paragraph" w:styleId="Header">
    <w:name w:val="header"/>
    <w:basedOn w:val="Normal"/>
    <w:link w:val="HeaderChar"/>
    <w:uiPriority w:val="99"/>
    <w:unhideWhenUsed/>
    <w:rsid w:val="009A49EB"/>
    <w:pPr>
      <w:tabs>
        <w:tab w:val="center" w:pos="4680"/>
        <w:tab w:val="right" w:pos="9360"/>
      </w:tabs>
    </w:pPr>
  </w:style>
  <w:style w:type="character" w:customStyle="1" w:styleId="HeaderChar">
    <w:name w:val="Header Char"/>
    <w:basedOn w:val="DefaultParagraphFont"/>
    <w:link w:val="Header"/>
    <w:uiPriority w:val="99"/>
    <w:rsid w:val="009A49EB"/>
  </w:style>
  <w:style w:type="paragraph" w:styleId="Footer">
    <w:name w:val="footer"/>
    <w:basedOn w:val="Normal"/>
    <w:link w:val="FooterChar"/>
    <w:uiPriority w:val="99"/>
    <w:unhideWhenUsed/>
    <w:rsid w:val="009A49EB"/>
    <w:pPr>
      <w:tabs>
        <w:tab w:val="center" w:pos="4680"/>
        <w:tab w:val="right" w:pos="9360"/>
      </w:tabs>
    </w:pPr>
  </w:style>
  <w:style w:type="character" w:customStyle="1" w:styleId="FooterChar">
    <w:name w:val="Footer Char"/>
    <w:basedOn w:val="DefaultParagraphFont"/>
    <w:link w:val="Footer"/>
    <w:uiPriority w:val="99"/>
    <w:rsid w:val="009A49EB"/>
  </w:style>
  <w:style w:type="character" w:styleId="Hyperlink">
    <w:name w:val="Hyperlink"/>
    <w:basedOn w:val="DefaultParagraphFont"/>
    <w:uiPriority w:val="99"/>
    <w:unhideWhenUsed/>
    <w:rsid w:val="000D4FA3"/>
    <w:rPr>
      <w:color w:val="0563C1" w:themeColor="hyperlink"/>
      <w:u w:val="single"/>
    </w:rPr>
  </w:style>
  <w:style w:type="character" w:styleId="UnresolvedMention">
    <w:name w:val="Unresolved Mention"/>
    <w:basedOn w:val="DefaultParagraphFont"/>
    <w:uiPriority w:val="99"/>
    <w:semiHidden/>
    <w:unhideWhenUsed/>
    <w:rsid w:val="000D4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267554">
      <w:bodyDiv w:val="1"/>
      <w:marLeft w:val="0"/>
      <w:marRight w:val="0"/>
      <w:marTop w:val="0"/>
      <w:marBottom w:val="0"/>
      <w:divBdr>
        <w:top w:val="none" w:sz="0" w:space="0" w:color="auto"/>
        <w:left w:val="none" w:sz="0" w:space="0" w:color="auto"/>
        <w:bottom w:val="none" w:sz="0" w:space="0" w:color="auto"/>
        <w:right w:val="none" w:sz="0" w:space="0" w:color="auto"/>
      </w:divBdr>
    </w:div>
    <w:div w:id="186702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cg@usg.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Jonathan.hull@usg.edu" TargetMode="External"/><Relationship Id="rId4" Type="http://schemas.openxmlformats.org/officeDocument/2006/relationships/webSettings" Target="webSettings.xml"/><Relationship Id="rId9" Type="http://schemas.openxmlformats.org/officeDocument/2006/relationships/hyperlink" Target="mailto:ccg@us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 Hull</dc:creator>
  <cp:keywords/>
  <dc:description/>
  <cp:lastModifiedBy>Jonathan W. Hull</cp:lastModifiedBy>
  <cp:revision>3</cp:revision>
  <dcterms:created xsi:type="dcterms:W3CDTF">2021-02-19T20:16:00Z</dcterms:created>
  <dcterms:modified xsi:type="dcterms:W3CDTF">2021-02-24T19:38:00Z</dcterms:modified>
</cp:coreProperties>
</file>